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27" w:rsidRPr="000D63E0" w:rsidRDefault="007C7F27" w:rsidP="007C7F27">
      <w:pPr>
        <w:tabs>
          <w:tab w:val="right" w:pos="9638"/>
        </w:tabs>
        <w:jc w:val="left"/>
        <w:rPr>
          <w:rFonts w:ascii="黑体" w:eastAsia="黑体" w:hAnsi="黑体"/>
          <w:sz w:val="32"/>
          <w:szCs w:val="32"/>
        </w:rPr>
      </w:pPr>
      <w:r w:rsidRPr="000D63E0">
        <w:rPr>
          <w:rFonts w:ascii="黑体" w:eastAsia="黑体" w:hAnsi="黑体"/>
          <w:sz w:val="32"/>
          <w:szCs w:val="32"/>
        </w:rPr>
        <w:t>附件2：</w:t>
      </w:r>
    </w:p>
    <w:p w:rsidR="007C7F27" w:rsidRPr="004E713C" w:rsidRDefault="007C7F27" w:rsidP="007C7F27">
      <w:pPr>
        <w:pStyle w:val="af6"/>
        <w:jc w:val="center"/>
        <w:rPr>
          <w:rFonts w:eastAsia="方正小标宋_GBK"/>
          <w:sz w:val="36"/>
          <w:szCs w:val="36"/>
        </w:rPr>
      </w:pPr>
      <w:bookmarkStart w:id="0" w:name="_GoBack"/>
      <w:r w:rsidRPr="004E713C">
        <w:rPr>
          <w:rFonts w:eastAsia="方正小标宋_GBK"/>
          <w:sz w:val="36"/>
          <w:szCs w:val="36"/>
        </w:rPr>
        <w:t>2016</w:t>
      </w:r>
      <w:r w:rsidRPr="004E713C">
        <w:rPr>
          <w:rFonts w:eastAsia="方正小标宋_GBK"/>
          <w:sz w:val="36"/>
          <w:szCs w:val="36"/>
        </w:rPr>
        <w:t>年连云港市政府制定价格的经营服务性</w:t>
      </w:r>
    </w:p>
    <w:p w:rsidR="007C7F27" w:rsidRPr="004E713C" w:rsidRDefault="007C7F27" w:rsidP="007C7F27">
      <w:pPr>
        <w:pStyle w:val="af6"/>
        <w:jc w:val="center"/>
        <w:rPr>
          <w:rFonts w:eastAsia="黑体"/>
          <w:sz w:val="36"/>
          <w:szCs w:val="36"/>
        </w:rPr>
      </w:pPr>
      <w:r w:rsidRPr="004E713C">
        <w:rPr>
          <w:rFonts w:eastAsia="方正小标宋_GBK"/>
          <w:sz w:val="36"/>
          <w:szCs w:val="36"/>
        </w:rPr>
        <w:t>收费项目目录</w:t>
      </w:r>
    </w:p>
    <w:tbl>
      <w:tblPr>
        <w:tblW w:w="102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720"/>
        <w:gridCol w:w="2370"/>
        <w:gridCol w:w="2670"/>
        <w:gridCol w:w="540"/>
        <w:gridCol w:w="2160"/>
        <w:gridCol w:w="26"/>
        <w:gridCol w:w="1039"/>
      </w:tblGrid>
      <w:tr w:rsidR="007C7F27" w:rsidRPr="004E713C" w:rsidTr="00BD2F5E">
        <w:trPr>
          <w:trHeight w:val="91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行业主管部门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收费项目名称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收费标准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立项</w:t>
            </w: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br/>
            </w: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文件依据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 w:rsidRPr="004E713C">
              <w:rPr>
                <w:rFonts w:eastAsia="黑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proofErr w:type="gramStart"/>
            <w:r w:rsidRPr="004E713C">
              <w:rPr>
                <w:b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" w:name="_Toc439952631"/>
            <w:r w:rsidRPr="004E713C">
              <w:rPr>
                <w:b/>
                <w:kern w:val="0"/>
                <w:sz w:val="22"/>
                <w:szCs w:val="22"/>
              </w:rPr>
              <w:t>水利</w:t>
            </w:r>
            <w:bookmarkEnd w:id="1"/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keepNext/>
              <w:keepLines/>
              <w:spacing w:line="240" w:lineRule="exact"/>
              <w:jc w:val="center"/>
              <w:outlineLvl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水利工程水费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E713C">
              <w:rPr>
                <w:bCs/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142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苏水经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财综〔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连价费字〔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水文专业有偿服务费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379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155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100" w:firstLine="201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船舶过闸费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经营性</w:t>
            </w: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" w:name="_Toc439952632"/>
            <w:r w:rsidRPr="004E713C">
              <w:rPr>
                <w:b/>
                <w:kern w:val="0"/>
                <w:sz w:val="22"/>
                <w:szCs w:val="22"/>
              </w:rPr>
              <w:t>粮食</w:t>
            </w:r>
            <w:bookmarkEnd w:id="2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粮油市场交易手续费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成交额的</w:t>
            </w:r>
            <w:r w:rsidRPr="004E713C">
              <w:rPr>
                <w:kern w:val="0"/>
                <w:sz w:val="20"/>
                <w:szCs w:val="20"/>
              </w:rPr>
              <w:t>1-2‰</w:t>
            </w:r>
            <w:r w:rsidRPr="004E713C">
              <w:rPr>
                <w:kern w:val="0"/>
                <w:sz w:val="20"/>
                <w:szCs w:val="20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价农函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粮油市场代理手续费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被代理方</w:t>
            </w:r>
            <w:r w:rsidRPr="004E713C">
              <w:rPr>
                <w:kern w:val="0"/>
                <w:sz w:val="20"/>
                <w:szCs w:val="20"/>
              </w:rPr>
              <w:t>2-3‰</w:t>
            </w:r>
            <w:r w:rsidRPr="004E713C">
              <w:rPr>
                <w:kern w:val="0"/>
                <w:sz w:val="20"/>
                <w:szCs w:val="20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1994</w:t>
            </w:r>
            <w:r w:rsidRPr="004E713C">
              <w:rPr>
                <w:kern w:val="0"/>
                <w:sz w:val="20"/>
                <w:szCs w:val="20"/>
              </w:rPr>
              <w:t>〕第</w:t>
            </w:r>
            <w:r w:rsidRPr="004E713C">
              <w:rPr>
                <w:kern w:val="0"/>
                <w:sz w:val="20"/>
                <w:szCs w:val="20"/>
              </w:rPr>
              <w:t>109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1994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left"/>
              <w:rPr>
                <w:b/>
                <w:kern w:val="0"/>
                <w:sz w:val="22"/>
                <w:szCs w:val="22"/>
              </w:rPr>
            </w:pPr>
            <w:bookmarkStart w:id="3" w:name="_Toc439952633"/>
            <w:r w:rsidRPr="004E713C">
              <w:rPr>
                <w:b/>
                <w:kern w:val="0"/>
                <w:sz w:val="22"/>
                <w:szCs w:val="22"/>
              </w:rPr>
              <w:t>安监</w:t>
            </w:r>
            <w:bookmarkEnd w:id="3"/>
          </w:p>
        </w:tc>
      </w:tr>
      <w:tr w:rsidR="007C7F27" w:rsidRPr="004E713C" w:rsidTr="00BD2F5E">
        <w:trPr>
          <w:trHeight w:val="61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特种作业人员安全技术培训费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四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4" w:name="_Toc439952634"/>
            <w:r w:rsidRPr="004E713C">
              <w:rPr>
                <w:b/>
                <w:kern w:val="0"/>
                <w:sz w:val="22"/>
                <w:szCs w:val="22"/>
              </w:rPr>
              <w:t>卫生和计生</w:t>
            </w:r>
            <w:bookmarkEnd w:id="4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医用耗材网上采购服务费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385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56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疾病预防控制中心社会化技术服务收费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医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126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五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5" w:name="_Toc439952635"/>
            <w:r w:rsidRPr="004E713C">
              <w:rPr>
                <w:b/>
                <w:kern w:val="0"/>
                <w:sz w:val="22"/>
                <w:szCs w:val="22"/>
              </w:rPr>
              <w:t>国土资源</w:t>
            </w:r>
            <w:bookmarkEnd w:id="5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地籍资料成果使用费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147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120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土地使用权交易服务费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spacing w:val="-14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258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spacing w:val="-20"/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spacing w:val="-20"/>
                <w:kern w:val="0"/>
                <w:sz w:val="20"/>
                <w:szCs w:val="20"/>
              </w:rPr>
              <w:t>国土资发〔</w:t>
            </w:r>
            <w:r w:rsidRPr="004E713C">
              <w:rPr>
                <w:spacing w:val="-20"/>
                <w:kern w:val="0"/>
                <w:sz w:val="20"/>
                <w:szCs w:val="20"/>
              </w:rPr>
              <w:t>2004</w:t>
            </w:r>
            <w:r w:rsidRPr="004E713C">
              <w:rPr>
                <w:spacing w:val="-20"/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spacing w:val="-20"/>
                <w:kern w:val="0"/>
                <w:sz w:val="20"/>
                <w:szCs w:val="20"/>
              </w:rPr>
              <w:t>209</w:t>
            </w:r>
            <w:r w:rsidRPr="004E713C">
              <w:rPr>
                <w:spacing w:val="-20"/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64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spacing w:val="-14"/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spacing w:val="-14"/>
                <w:kern w:val="0"/>
                <w:sz w:val="20"/>
                <w:szCs w:val="20"/>
              </w:rPr>
              <w:t>国土资发〔</w:t>
            </w:r>
            <w:r w:rsidRPr="004E713C">
              <w:rPr>
                <w:spacing w:val="-14"/>
                <w:kern w:val="0"/>
                <w:sz w:val="20"/>
                <w:szCs w:val="20"/>
              </w:rPr>
              <w:t>2005</w:t>
            </w:r>
            <w:r w:rsidRPr="004E713C">
              <w:rPr>
                <w:spacing w:val="-14"/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spacing w:val="-14"/>
                <w:kern w:val="0"/>
                <w:sz w:val="20"/>
                <w:szCs w:val="20"/>
              </w:rPr>
              <w:t>89</w:t>
            </w:r>
            <w:r w:rsidRPr="004E713C">
              <w:rPr>
                <w:spacing w:val="-14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127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连政发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矿业权交易服务费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2C6072">
              <w:rPr>
                <w:rFonts w:hint="eastAsia"/>
                <w:kern w:val="0"/>
                <w:sz w:val="20"/>
                <w:szCs w:val="20"/>
              </w:rPr>
              <w:t>苏价服〔</w:t>
            </w:r>
            <w:r w:rsidRPr="002C6072">
              <w:rPr>
                <w:kern w:val="0"/>
                <w:sz w:val="20"/>
                <w:szCs w:val="20"/>
              </w:rPr>
              <w:t>2016</w:t>
            </w:r>
            <w:r w:rsidRPr="002C6072">
              <w:rPr>
                <w:rFonts w:hint="eastAsia"/>
                <w:kern w:val="0"/>
                <w:sz w:val="20"/>
                <w:szCs w:val="20"/>
              </w:rPr>
              <w:t>〕</w:t>
            </w:r>
            <w:proofErr w:type="gramEnd"/>
            <w:r w:rsidRPr="002C6072">
              <w:rPr>
                <w:rFonts w:hint="eastAsia"/>
                <w:kern w:val="0"/>
                <w:sz w:val="20"/>
                <w:szCs w:val="20"/>
              </w:rPr>
              <w:t>228</w:t>
            </w:r>
            <w:r w:rsidRPr="002C6072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取消矿业权交易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鉴证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环</w:t>
            </w:r>
            <w:r w:rsidRPr="004E713C">
              <w:rPr>
                <w:kern w:val="0"/>
                <w:sz w:val="20"/>
                <w:szCs w:val="20"/>
              </w:rPr>
              <w:lastRenderedPageBreak/>
              <w:t>节收费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lastRenderedPageBreak/>
              <w:t>六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6" w:name="_Toc439952636"/>
            <w:r w:rsidRPr="004E713C">
              <w:rPr>
                <w:b/>
                <w:kern w:val="0"/>
                <w:sz w:val="22"/>
                <w:szCs w:val="22"/>
              </w:rPr>
              <w:t>测绘</w:t>
            </w:r>
            <w:bookmarkEnd w:id="6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测绘产品价格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国测财字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财综〔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国家标准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七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7" w:name="_Toc439952637"/>
            <w:r w:rsidRPr="004E713C">
              <w:rPr>
                <w:b/>
                <w:kern w:val="0"/>
                <w:sz w:val="22"/>
                <w:szCs w:val="22"/>
              </w:rPr>
              <w:t>城乡建设</w:t>
            </w:r>
            <w:bookmarkEnd w:id="7"/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建设工程交易综合服务费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171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建筑工程、市政工程施工图审查费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特级、一级项目，</w:t>
            </w:r>
            <w:r w:rsidRPr="004E713C">
              <w:rPr>
                <w:kern w:val="0"/>
                <w:sz w:val="20"/>
                <w:szCs w:val="20"/>
              </w:rPr>
              <w:t>1.2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平方米；二级项目，</w:t>
            </w:r>
            <w:r w:rsidRPr="004E713C">
              <w:rPr>
                <w:kern w:val="0"/>
                <w:sz w:val="20"/>
                <w:szCs w:val="20"/>
              </w:rPr>
              <w:t>1.15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平方米；三级项目，</w:t>
            </w:r>
            <w:r w:rsidRPr="004E713C">
              <w:rPr>
                <w:kern w:val="0"/>
                <w:sz w:val="20"/>
                <w:szCs w:val="20"/>
              </w:rPr>
              <w:t>1.1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26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54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137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7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管道天然气建设工程材料费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民用炊事用户普通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天燃气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表</w:t>
            </w:r>
            <w:r w:rsidRPr="004E713C">
              <w:rPr>
                <w:kern w:val="0"/>
                <w:sz w:val="20"/>
                <w:szCs w:val="20"/>
              </w:rPr>
              <w:t>2500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户，民用炊事用户</w:t>
            </w:r>
            <w:r w:rsidRPr="004E713C">
              <w:rPr>
                <w:kern w:val="0"/>
                <w:sz w:val="20"/>
                <w:szCs w:val="20"/>
              </w:rPr>
              <w:t>IC</w:t>
            </w:r>
            <w:r w:rsidRPr="004E713C">
              <w:rPr>
                <w:kern w:val="0"/>
                <w:sz w:val="20"/>
                <w:szCs w:val="20"/>
              </w:rPr>
              <w:t>卡表</w:t>
            </w:r>
            <w:r w:rsidRPr="004E713C">
              <w:rPr>
                <w:kern w:val="0"/>
                <w:sz w:val="20"/>
                <w:szCs w:val="20"/>
              </w:rPr>
              <w:t>2600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户。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left="420" w:hanging="420"/>
              <w:rPr>
                <w:rFonts w:eastAsia="仿宋_GB2312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城市房屋搬迁补助费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按被征收房屋合法建筑面积</w:t>
            </w:r>
            <w:r w:rsidRPr="004E713C">
              <w:rPr>
                <w:kern w:val="0"/>
                <w:sz w:val="20"/>
                <w:szCs w:val="20"/>
              </w:rPr>
              <w:t>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平方米计算。搬迁补助费一次不足</w:t>
            </w:r>
            <w:r w:rsidRPr="004E713C">
              <w:rPr>
                <w:kern w:val="0"/>
                <w:sz w:val="20"/>
                <w:szCs w:val="20"/>
              </w:rPr>
              <w:t>800</w:t>
            </w:r>
            <w:r w:rsidRPr="004E713C">
              <w:rPr>
                <w:kern w:val="0"/>
                <w:sz w:val="20"/>
                <w:szCs w:val="20"/>
              </w:rPr>
              <w:t>元的，按</w:t>
            </w:r>
            <w:r w:rsidRPr="004E713C">
              <w:rPr>
                <w:kern w:val="0"/>
                <w:sz w:val="20"/>
                <w:szCs w:val="20"/>
              </w:rPr>
              <w:t>800</w:t>
            </w:r>
            <w:r w:rsidRPr="004E713C">
              <w:rPr>
                <w:kern w:val="0"/>
                <w:sz w:val="20"/>
                <w:szCs w:val="20"/>
              </w:rPr>
              <w:t>元计算。被征收人选择货币补偿的按一次计算搬迁补助费；选择产权调换的按两次计算搬迁补助费。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连政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发〔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left="420" w:hanging="420"/>
              <w:rPr>
                <w:rFonts w:eastAsia="仿宋_GB2312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城市房屋搬迁临时安置补助费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按被征收房屋合法建筑面积</w:t>
            </w:r>
            <w:r w:rsidRPr="004E713C">
              <w:rPr>
                <w:kern w:val="0"/>
                <w:sz w:val="20"/>
                <w:szCs w:val="20"/>
              </w:rPr>
              <w:t>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月计算。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月临时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安置补助费不足</w:t>
            </w:r>
            <w:r w:rsidRPr="004E713C">
              <w:rPr>
                <w:kern w:val="0"/>
                <w:sz w:val="20"/>
                <w:szCs w:val="20"/>
              </w:rPr>
              <w:t>600</w:t>
            </w:r>
            <w:r w:rsidRPr="004E713C">
              <w:rPr>
                <w:kern w:val="0"/>
                <w:sz w:val="20"/>
                <w:szCs w:val="20"/>
              </w:rPr>
              <w:t>元的按</w:t>
            </w:r>
            <w:r w:rsidRPr="004E713C">
              <w:rPr>
                <w:kern w:val="0"/>
                <w:sz w:val="20"/>
                <w:szCs w:val="20"/>
              </w:rPr>
              <w:t>600</w:t>
            </w:r>
            <w:r w:rsidRPr="004E713C">
              <w:rPr>
                <w:kern w:val="0"/>
                <w:sz w:val="20"/>
                <w:szCs w:val="20"/>
              </w:rPr>
              <w:t>元计算。被征收人选择货币补偿的，按</w:t>
            </w:r>
            <w:r w:rsidRPr="004E713C">
              <w:rPr>
                <w:kern w:val="0"/>
                <w:sz w:val="20"/>
                <w:szCs w:val="20"/>
              </w:rPr>
              <w:t>6</w:t>
            </w:r>
            <w:r w:rsidRPr="004E713C">
              <w:rPr>
                <w:kern w:val="0"/>
                <w:sz w:val="20"/>
                <w:szCs w:val="20"/>
              </w:rPr>
              <w:t>个月支付临时安置补助费。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连政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发〔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八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8" w:name="_Toc439952638"/>
            <w:r w:rsidRPr="004E713C">
              <w:rPr>
                <w:b/>
                <w:kern w:val="0"/>
                <w:sz w:val="22"/>
                <w:szCs w:val="22"/>
              </w:rPr>
              <w:t>规划</w:t>
            </w:r>
            <w:bookmarkEnd w:id="8"/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城建档案资料综合服务收费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303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236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连政发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A25B98">
              <w:rPr>
                <w:rFonts w:hint="eastAsia"/>
                <w:kern w:val="0"/>
                <w:sz w:val="20"/>
                <w:szCs w:val="20"/>
              </w:rPr>
              <w:t>苏价服〔</w:t>
            </w:r>
            <w:r w:rsidRPr="00A25B98">
              <w:rPr>
                <w:kern w:val="0"/>
                <w:sz w:val="20"/>
                <w:szCs w:val="20"/>
              </w:rPr>
              <w:t>2016</w:t>
            </w:r>
            <w:r w:rsidRPr="00A25B98">
              <w:rPr>
                <w:rFonts w:hint="eastAsia"/>
                <w:kern w:val="0"/>
                <w:sz w:val="20"/>
                <w:szCs w:val="20"/>
              </w:rPr>
              <w:t>〕</w:t>
            </w:r>
            <w:proofErr w:type="gramEnd"/>
            <w:r w:rsidRPr="00A25B98">
              <w:rPr>
                <w:rFonts w:hint="eastAsia"/>
                <w:kern w:val="0"/>
                <w:sz w:val="20"/>
                <w:szCs w:val="20"/>
              </w:rPr>
              <w:t>228</w:t>
            </w:r>
            <w:r w:rsidRPr="00A25B98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取消工程档案编审费：</w:t>
            </w:r>
            <w:r w:rsidRPr="004E713C">
              <w:rPr>
                <w:kern w:val="0"/>
                <w:sz w:val="20"/>
                <w:szCs w:val="20"/>
              </w:rPr>
              <w:t>38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卷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九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9" w:name="_Toc439952639"/>
            <w:r w:rsidRPr="004E713C">
              <w:rPr>
                <w:b/>
                <w:kern w:val="0"/>
                <w:sz w:val="22"/>
                <w:szCs w:val="22"/>
              </w:rPr>
              <w:t>住房</w:t>
            </w:r>
            <w:bookmarkEnd w:id="9"/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房产测绘收费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预测绘，新建商品住宅</w:t>
            </w:r>
            <w:r w:rsidRPr="004E713C">
              <w:rPr>
                <w:kern w:val="0"/>
                <w:sz w:val="20"/>
                <w:szCs w:val="20"/>
              </w:rPr>
              <w:t>0.30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㎡，工业厂房</w:t>
            </w:r>
            <w:r w:rsidRPr="004E713C">
              <w:rPr>
                <w:kern w:val="0"/>
                <w:sz w:val="20"/>
                <w:szCs w:val="20"/>
              </w:rPr>
              <w:t>0.40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㎡，其他房产</w:t>
            </w:r>
            <w:r w:rsidRPr="004E713C">
              <w:rPr>
                <w:kern w:val="0"/>
                <w:sz w:val="20"/>
                <w:szCs w:val="20"/>
              </w:rPr>
              <w:t>0.5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㎡；实测绘，新建商品住宅</w:t>
            </w:r>
            <w:r w:rsidRPr="004E713C">
              <w:rPr>
                <w:kern w:val="0"/>
                <w:sz w:val="20"/>
                <w:szCs w:val="20"/>
              </w:rPr>
              <w:t>0.60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㎡，工业厂房</w:t>
            </w:r>
            <w:r w:rsidRPr="004E713C">
              <w:rPr>
                <w:kern w:val="0"/>
                <w:sz w:val="20"/>
                <w:szCs w:val="20"/>
              </w:rPr>
              <w:t>0.70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㎡，其他房产</w:t>
            </w:r>
            <w:r w:rsidRPr="004E713C">
              <w:rPr>
                <w:kern w:val="0"/>
                <w:sz w:val="20"/>
                <w:szCs w:val="20"/>
              </w:rPr>
              <w:t>1.0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㎡。中小学校舍安全工程建设减半收取。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304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普通住宅前期物业公共服务费、停放费及租金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0.30—1.10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月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平方米，其他详见文件。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 xml:space="preserve"> </w:t>
            </w: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49" w:firstLine="98"/>
              <w:rPr>
                <w:rFonts w:eastAsia="仿宋_GB2312"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白蚁灭治防治费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水泥砖墙、地面及非木制品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平方米；木地板、木门窗及其他木制品</w:t>
            </w:r>
            <w:r w:rsidRPr="004E713C">
              <w:rPr>
                <w:kern w:val="0"/>
                <w:sz w:val="20"/>
                <w:szCs w:val="20"/>
              </w:rPr>
              <w:t>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平方米。核岛、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常规岛每平方米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13.27</w:t>
            </w:r>
            <w:r w:rsidRPr="004E713C">
              <w:rPr>
                <w:kern w:val="0"/>
                <w:sz w:val="20"/>
                <w:szCs w:val="20"/>
              </w:rPr>
              <w:t>元，其他详见文件。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6"/>
                <w:kern w:val="0"/>
                <w:sz w:val="20"/>
                <w:szCs w:val="20"/>
              </w:rPr>
            </w:pPr>
            <w:r w:rsidRPr="004E713C">
              <w:rPr>
                <w:spacing w:val="-16"/>
                <w:kern w:val="0"/>
                <w:sz w:val="20"/>
                <w:szCs w:val="20"/>
              </w:rPr>
              <w:t>连价房地字〔</w:t>
            </w:r>
            <w:r w:rsidRPr="004E713C">
              <w:rPr>
                <w:spacing w:val="-16"/>
                <w:kern w:val="0"/>
                <w:sz w:val="20"/>
                <w:szCs w:val="20"/>
              </w:rPr>
              <w:t>2000</w:t>
            </w:r>
            <w:r w:rsidRPr="004E713C">
              <w:rPr>
                <w:spacing w:val="-16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6"/>
                <w:kern w:val="0"/>
                <w:sz w:val="20"/>
                <w:szCs w:val="20"/>
              </w:rPr>
              <w:t>197</w:t>
            </w:r>
            <w:r w:rsidRPr="004E713C">
              <w:rPr>
                <w:spacing w:val="-16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pacing w:val="-4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8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8"/>
                <w:kern w:val="0"/>
                <w:sz w:val="20"/>
                <w:szCs w:val="20"/>
              </w:rPr>
              <w:t>〔</w:t>
            </w:r>
            <w:r w:rsidRPr="004E713C">
              <w:rPr>
                <w:spacing w:val="-8"/>
                <w:kern w:val="0"/>
                <w:sz w:val="20"/>
                <w:szCs w:val="20"/>
              </w:rPr>
              <w:t>2004</w:t>
            </w:r>
            <w:r w:rsidRPr="004E713C">
              <w:rPr>
                <w:spacing w:val="-8"/>
                <w:kern w:val="0"/>
                <w:sz w:val="20"/>
                <w:szCs w:val="20"/>
              </w:rPr>
              <w:t>〕</w:t>
            </w:r>
            <w:r w:rsidRPr="004E713C">
              <w:rPr>
                <w:spacing w:val="-8"/>
                <w:kern w:val="0"/>
                <w:sz w:val="20"/>
                <w:szCs w:val="20"/>
              </w:rPr>
              <w:t>403</w:t>
            </w:r>
            <w:r w:rsidRPr="004E713C">
              <w:rPr>
                <w:spacing w:val="-8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公租房租金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直管公有住房租金砖混一等甲级</w:t>
            </w:r>
            <w:r w:rsidRPr="004E713C">
              <w:rPr>
                <w:kern w:val="0"/>
                <w:sz w:val="20"/>
                <w:szCs w:val="20"/>
              </w:rPr>
              <w:t>2.1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平方米，其他详见文件。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2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2010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155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236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74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2014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144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157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公有住房使用权有偿转让费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成套房</w:t>
            </w:r>
            <w:r w:rsidRPr="004E713C">
              <w:rPr>
                <w:kern w:val="0"/>
                <w:sz w:val="20"/>
                <w:szCs w:val="20"/>
              </w:rPr>
              <w:t>40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平方米，非成套房</w:t>
            </w:r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2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2004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383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直管公房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租赁证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工本费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住宅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本；非住宅</w:t>
            </w: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本。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20"/>
                <w:kern w:val="0"/>
                <w:sz w:val="20"/>
                <w:szCs w:val="20"/>
              </w:rPr>
            </w:pPr>
            <w:r w:rsidRPr="004E713C">
              <w:rPr>
                <w:spacing w:val="-20"/>
                <w:kern w:val="0"/>
                <w:sz w:val="20"/>
                <w:szCs w:val="20"/>
              </w:rPr>
              <w:t>连价房地字〔</w:t>
            </w:r>
            <w:r w:rsidRPr="004E713C">
              <w:rPr>
                <w:spacing w:val="-20"/>
                <w:kern w:val="0"/>
                <w:sz w:val="20"/>
                <w:szCs w:val="20"/>
              </w:rPr>
              <w:t>1995</w:t>
            </w:r>
            <w:r w:rsidRPr="004E713C">
              <w:rPr>
                <w:spacing w:val="-2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20"/>
                <w:kern w:val="0"/>
                <w:sz w:val="20"/>
                <w:szCs w:val="20"/>
              </w:rPr>
              <w:t>185</w:t>
            </w:r>
            <w:r w:rsidRPr="004E713C">
              <w:rPr>
                <w:spacing w:val="-20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pacing w:val="-12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2007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336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0" w:name="_Toc439952640"/>
            <w:r w:rsidRPr="004E713C">
              <w:rPr>
                <w:b/>
                <w:kern w:val="0"/>
                <w:sz w:val="22"/>
                <w:szCs w:val="22"/>
              </w:rPr>
              <w:t>广电</w:t>
            </w:r>
            <w:bookmarkEnd w:id="10"/>
          </w:p>
        </w:tc>
      </w:tr>
      <w:tr w:rsidR="007C7F27" w:rsidRPr="004E713C" w:rsidTr="00BD2F5E">
        <w:trPr>
          <w:trHeight w:val="77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有线电视基本收视维护费、互动数字电视基本服务费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城镇居民</w:t>
            </w:r>
            <w:r w:rsidRPr="004E713C">
              <w:rPr>
                <w:kern w:val="0"/>
                <w:sz w:val="20"/>
                <w:szCs w:val="20"/>
              </w:rPr>
              <w:t>23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月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户，农村居民</w:t>
            </w:r>
            <w:r w:rsidRPr="004E713C">
              <w:rPr>
                <w:kern w:val="0"/>
                <w:sz w:val="20"/>
                <w:szCs w:val="20"/>
              </w:rPr>
              <w:t>21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月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户，互动</w:t>
            </w:r>
            <w:r w:rsidRPr="004E713C">
              <w:rPr>
                <w:kern w:val="0"/>
                <w:sz w:val="20"/>
                <w:szCs w:val="20"/>
              </w:rPr>
              <w:t>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月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终端。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258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2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初装费、智能卡工本费及延伸服务收费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初装费不超过</w:t>
            </w:r>
            <w:r w:rsidRPr="004E713C">
              <w:rPr>
                <w:kern w:val="0"/>
                <w:sz w:val="20"/>
                <w:szCs w:val="20"/>
              </w:rPr>
              <w:t>400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户，其他详见文件。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258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6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新建住宅小区有线电视配套工程费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14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187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258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十一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1" w:name="_Toc439952641"/>
            <w:r w:rsidRPr="004E713C">
              <w:rPr>
                <w:b/>
                <w:kern w:val="0"/>
                <w:sz w:val="22"/>
                <w:szCs w:val="22"/>
              </w:rPr>
              <w:t>交通运输</w:t>
            </w:r>
            <w:bookmarkEnd w:id="11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公路客运价格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2773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（一）公路长途客运价格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0.11-0.35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千米。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402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162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65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150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r w:rsidRPr="004E713C">
              <w:rPr>
                <w:kern w:val="0"/>
                <w:sz w:val="20"/>
                <w:szCs w:val="20"/>
              </w:rPr>
              <w:t>186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r w:rsidRPr="004E713C">
              <w:rPr>
                <w:kern w:val="0"/>
                <w:sz w:val="20"/>
                <w:szCs w:val="20"/>
              </w:rPr>
              <w:t>187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r w:rsidRPr="004E713C">
              <w:rPr>
                <w:kern w:val="0"/>
                <w:sz w:val="20"/>
                <w:szCs w:val="20"/>
              </w:rPr>
              <w:t>209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spacing w:val="-4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4"/>
                <w:kern w:val="0"/>
                <w:sz w:val="20"/>
                <w:szCs w:val="20"/>
              </w:rPr>
              <w:t>连价服〔</w:t>
            </w:r>
            <w:r w:rsidRPr="004E713C">
              <w:rPr>
                <w:spacing w:val="-4"/>
                <w:kern w:val="0"/>
                <w:sz w:val="20"/>
                <w:szCs w:val="20"/>
              </w:rPr>
              <w:t>2012</w:t>
            </w:r>
            <w:r w:rsidRPr="004E713C">
              <w:rPr>
                <w:spacing w:val="-4"/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spacing w:val="-4"/>
                <w:kern w:val="0"/>
                <w:sz w:val="20"/>
                <w:szCs w:val="20"/>
              </w:rPr>
              <w:t>8</w:t>
            </w:r>
            <w:r w:rsidRPr="004E713C">
              <w:rPr>
                <w:spacing w:val="-4"/>
                <w:kern w:val="0"/>
                <w:sz w:val="20"/>
                <w:szCs w:val="20"/>
              </w:rPr>
              <w:t>、</w:t>
            </w:r>
            <w:r w:rsidRPr="004E713C">
              <w:rPr>
                <w:spacing w:val="-4"/>
                <w:kern w:val="0"/>
                <w:sz w:val="20"/>
                <w:szCs w:val="20"/>
              </w:rPr>
              <w:t>252</w:t>
            </w:r>
            <w:r w:rsidRPr="004E713C">
              <w:rPr>
                <w:spacing w:val="-4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spacing w:val="-12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连价服〔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2013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56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、</w:t>
            </w:r>
            <w:r w:rsidRPr="004E713C">
              <w:rPr>
                <w:spacing w:val="-12"/>
                <w:kern w:val="0"/>
                <w:sz w:val="20"/>
                <w:szCs w:val="20"/>
              </w:rPr>
              <w:t>116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、</w:t>
            </w:r>
            <w:r w:rsidRPr="004E713C">
              <w:rPr>
                <w:spacing w:val="-12"/>
                <w:kern w:val="0"/>
                <w:sz w:val="20"/>
                <w:szCs w:val="20"/>
              </w:rPr>
              <w:t>134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、</w:t>
            </w:r>
            <w:r w:rsidRPr="004E713C">
              <w:rPr>
                <w:spacing w:val="-12"/>
                <w:kern w:val="0"/>
                <w:sz w:val="20"/>
                <w:szCs w:val="20"/>
              </w:rPr>
              <w:t>169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、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202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、</w:t>
            </w:r>
            <w:r w:rsidRPr="004E713C">
              <w:rPr>
                <w:spacing w:val="-12"/>
                <w:kern w:val="0"/>
                <w:sz w:val="20"/>
                <w:szCs w:val="20"/>
              </w:rPr>
              <w:t>235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、</w:t>
            </w:r>
            <w:r w:rsidRPr="004E713C">
              <w:rPr>
                <w:spacing w:val="-12"/>
                <w:kern w:val="0"/>
                <w:sz w:val="20"/>
                <w:szCs w:val="20"/>
              </w:rPr>
              <w:t>245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154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r w:rsidRPr="004E713C">
              <w:rPr>
                <w:kern w:val="0"/>
                <w:sz w:val="20"/>
                <w:szCs w:val="20"/>
              </w:rPr>
              <w:t>111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r w:rsidRPr="004E713C">
              <w:rPr>
                <w:kern w:val="0"/>
                <w:sz w:val="20"/>
                <w:szCs w:val="20"/>
              </w:rPr>
              <w:t>147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28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（二）城市公共交通客运价格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BRT</w:t>
            </w:r>
            <w:r w:rsidRPr="004E713C">
              <w:rPr>
                <w:kern w:val="0"/>
                <w:sz w:val="20"/>
                <w:szCs w:val="20"/>
              </w:rPr>
              <w:t>公交票价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人次，持</w:t>
            </w:r>
            <w:r w:rsidRPr="004E713C">
              <w:rPr>
                <w:kern w:val="0"/>
                <w:sz w:val="20"/>
                <w:szCs w:val="20"/>
              </w:rPr>
              <w:t>IC</w:t>
            </w:r>
            <w:r w:rsidRPr="004E713C">
              <w:rPr>
                <w:kern w:val="0"/>
                <w:sz w:val="20"/>
                <w:szCs w:val="20"/>
              </w:rPr>
              <w:t>卡</w:t>
            </w:r>
            <w:r w:rsidRPr="004E713C">
              <w:rPr>
                <w:kern w:val="0"/>
                <w:sz w:val="20"/>
                <w:szCs w:val="20"/>
              </w:rPr>
              <w:t>8</w:t>
            </w:r>
            <w:r w:rsidRPr="004E713C">
              <w:rPr>
                <w:kern w:val="0"/>
                <w:sz w:val="20"/>
                <w:szCs w:val="20"/>
              </w:rPr>
              <w:t>折优惠，其他详见文件。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222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93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120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38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66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82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200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201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202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19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31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34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37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t>40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（三）农村道路客运价格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65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客票代理服务收费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最高不超过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张。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客运站收费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309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402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164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155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96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车辆通行费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364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128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高速公路清障费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115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高速公路车辆救援服务收费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115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普通公路、城市道路车辆救援服务收费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178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机场延伸服务收费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苏价综〔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港口服务收费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苏交港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交水发〔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206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国家标准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（一）货物港务费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（二）港口设施保安费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（三）国内客运和旅游船舶港口作业费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（四）引航（移泊）费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（五）拖轮费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（六）停泊费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（七）驳船取送费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（八）特殊平舱费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（九）围油栏使用费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256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出租车运价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出租车运价为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公里</w:t>
            </w:r>
            <w:r w:rsidRPr="004E713C">
              <w:rPr>
                <w:kern w:val="0"/>
                <w:sz w:val="20"/>
                <w:szCs w:val="20"/>
              </w:rPr>
              <w:t>7</w:t>
            </w:r>
            <w:r w:rsidRPr="004E713C">
              <w:rPr>
                <w:kern w:val="0"/>
                <w:sz w:val="20"/>
                <w:szCs w:val="20"/>
              </w:rPr>
              <w:t>元；超起租里程每公里租费</w:t>
            </w:r>
            <w:r w:rsidRPr="004E713C">
              <w:rPr>
                <w:kern w:val="0"/>
                <w:sz w:val="20"/>
                <w:szCs w:val="20"/>
              </w:rPr>
              <w:t>1.7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公里；单程超过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公里以上部分，按实际里程加收空驶费</w:t>
            </w:r>
            <w:r w:rsidRPr="004E713C">
              <w:rPr>
                <w:kern w:val="0"/>
                <w:sz w:val="20"/>
                <w:szCs w:val="20"/>
              </w:rPr>
              <w:t>0.85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公里；等候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待时费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以车速低于</w:t>
            </w:r>
            <w:r w:rsidRPr="004E713C">
              <w:rPr>
                <w:kern w:val="0"/>
                <w:sz w:val="20"/>
                <w:szCs w:val="20"/>
              </w:rPr>
              <w:t>12</w:t>
            </w:r>
            <w:r w:rsidRPr="004E713C">
              <w:rPr>
                <w:kern w:val="0"/>
                <w:sz w:val="20"/>
                <w:szCs w:val="20"/>
              </w:rPr>
              <w:t>公里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小时开始，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分钟后，每分钟收取</w:t>
            </w:r>
            <w:r w:rsidRPr="004E713C">
              <w:rPr>
                <w:kern w:val="0"/>
                <w:sz w:val="20"/>
                <w:szCs w:val="20"/>
              </w:rPr>
              <w:t>0.4</w:t>
            </w:r>
            <w:r w:rsidRPr="004E713C">
              <w:rPr>
                <w:kern w:val="0"/>
                <w:sz w:val="20"/>
                <w:szCs w:val="20"/>
              </w:rPr>
              <w:t>元等候待时费；夜间</w:t>
            </w:r>
            <w:r w:rsidRPr="004E713C">
              <w:rPr>
                <w:kern w:val="0"/>
                <w:sz w:val="20"/>
                <w:szCs w:val="20"/>
              </w:rPr>
              <w:t>23:00</w:t>
            </w:r>
            <w:r w:rsidRPr="004E713C">
              <w:rPr>
                <w:kern w:val="0"/>
                <w:sz w:val="20"/>
                <w:szCs w:val="20"/>
              </w:rPr>
              <w:t>（含）至次日</w:t>
            </w:r>
            <w:r w:rsidRPr="004E713C">
              <w:rPr>
                <w:kern w:val="0"/>
                <w:sz w:val="20"/>
                <w:szCs w:val="20"/>
              </w:rPr>
              <w:t>6:00</w:t>
            </w:r>
            <w:r w:rsidRPr="004E713C">
              <w:rPr>
                <w:kern w:val="0"/>
                <w:sz w:val="20"/>
                <w:szCs w:val="20"/>
              </w:rPr>
              <w:t>（不含）用车，每公里租价加收</w:t>
            </w:r>
            <w:r w:rsidRPr="004E713C">
              <w:rPr>
                <w:kern w:val="0"/>
                <w:sz w:val="20"/>
                <w:szCs w:val="20"/>
              </w:rPr>
              <w:t>0.20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131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6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公共自行车收费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60</w:t>
            </w:r>
            <w:r w:rsidRPr="004E713C">
              <w:rPr>
                <w:kern w:val="0"/>
                <w:sz w:val="20"/>
                <w:szCs w:val="20"/>
              </w:rPr>
              <w:t>分钟内（含）免费租用，</w:t>
            </w:r>
            <w:r w:rsidRPr="004E713C">
              <w:rPr>
                <w:kern w:val="0"/>
                <w:sz w:val="20"/>
                <w:szCs w:val="20"/>
              </w:rPr>
              <w:t>60</w:t>
            </w:r>
            <w:r w:rsidRPr="004E713C">
              <w:rPr>
                <w:kern w:val="0"/>
                <w:sz w:val="20"/>
                <w:szCs w:val="20"/>
              </w:rPr>
              <w:t>分钟以上至</w:t>
            </w:r>
            <w:r w:rsidRPr="004E713C">
              <w:rPr>
                <w:kern w:val="0"/>
                <w:sz w:val="20"/>
                <w:szCs w:val="20"/>
              </w:rPr>
              <w:t>120</w:t>
            </w:r>
            <w:r w:rsidRPr="004E713C">
              <w:rPr>
                <w:kern w:val="0"/>
                <w:sz w:val="20"/>
                <w:szCs w:val="20"/>
              </w:rPr>
              <w:t>分钟（含）收取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元租车服务费，</w:t>
            </w:r>
            <w:r w:rsidRPr="004E713C">
              <w:rPr>
                <w:kern w:val="0"/>
                <w:sz w:val="20"/>
                <w:szCs w:val="20"/>
              </w:rPr>
              <w:t>120</w:t>
            </w:r>
            <w:r w:rsidRPr="004E713C">
              <w:rPr>
                <w:kern w:val="0"/>
                <w:sz w:val="20"/>
                <w:szCs w:val="20"/>
              </w:rPr>
              <w:t>分钟以上至</w:t>
            </w:r>
            <w:r w:rsidRPr="004E713C">
              <w:rPr>
                <w:kern w:val="0"/>
                <w:sz w:val="20"/>
                <w:szCs w:val="20"/>
              </w:rPr>
              <w:t>180</w:t>
            </w:r>
            <w:r w:rsidRPr="004E713C">
              <w:rPr>
                <w:kern w:val="0"/>
                <w:sz w:val="20"/>
                <w:szCs w:val="20"/>
              </w:rPr>
              <w:t>分钟（含）收取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元租车服务费，超过</w:t>
            </w:r>
            <w:r w:rsidRPr="004E713C">
              <w:rPr>
                <w:kern w:val="0"/>
                <w:sz w:val="20"/>
                <w:szCs w:val="20"/>
              </w:rPr>
              <w:t>180</w:t>
            </w:r>
            <w:r w:rsidRPr="004E713C">
              <w:rPr>
                <w:kern w:val="0"/>
                <w:sz w:val="20"/>
                <w:szCs w:val="20"/>
              </w:rPr>
              <w:t>分钟以上的时间按每小时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元计收租车服务费（不足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小时按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小时计收）。其他详见文件。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74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十二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2" w:name="_Toc439952642"/>
            <w:r w:rsidRPr="004E713C">
              <w:rPr>
                <w:b/>
                <w:kern w:val="0"/>
                <w:sz w:val="22"/>
                <w:szCs w:val="22"/>
              </w:rPr>
              <w:t>气象</w:t>
            </w:r>
            <w:bookmarkEnd w:id="12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气象专业技术服务收费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81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（一）气象预报及资料服务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连政发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（二）气象信息服务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1999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138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40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（三）大气环境预测评价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spacing w:val="-14"/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（四）防雷减灾技术服务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71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1.</w:t>
            </w:r>
            <w:r w:rsidRPr="004E713C">
              <w:rPr>
                <w:kern w:val="0"/>
                <w:sz w:val="20"/>
                <w:szCs w:val="20"/>
              </w:rPr>
              <w:t>防雷装置安全检测技术服务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80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检测点。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266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A25B98">
              <w:rPr>
                <w:rFonts w:hint="eastAsia"/>
                <w:kern w:val="0"/>
                <w:sz w:val="20"/>
                <w:szCs w:val="20"/>
              </w:rPr>
              <w:t>苏价服〔</w:t>
            </w:r>
            <w:r w:rsidRPr="00A25B98">
              <w:rPr>
                <w:kern w:val="0"/>
                <w:sz w:val="20"/>
                <w:szCs w:val="20"/>
              </w:rPr>
              <w:t>2016</w:t>
            </w:r>
            <w:r w:rsidRPr="00A25B98">
              <w:rPr>
                <w:rFonts w:hint="eastAsia"/>
                <w:kern w:val="0"/>
                <w:sz w:val="20"/>
                <w:szCs w:val="20"/>
              </w:rPr>
              <w:t>〕</w:t>
            </w:r>
            <w:proofErr w:type="gramEnd"/>
            <w:r w:rsidRPr="00A25B98">
              <w:rPr>
                <w:rFonts w:hint="eastAsia"/>
                <w:kern w:val="0"/>
                <w:sz w:val="20"/>
                <w:szCs w:val="20"/>
              </w:rPr>
              <w:t>228</w:t>
            </w:r>
            <w:r w:rsidRPr="00A25B98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取消</w:t>
            </w:r>
            <w:r w:rsidRPr="004E713C">
              <w:rPr>
                <w:kern w:val="0"/>
                <w:sz w:val="20"/>
                <w:szCs w:val="20"/>
              </w:rPr>
              <w:t>.</w:t>
            </w:r>
            <w:r w:rsidRPr="004E713C">
              <w:rPr>
                <w:kern w:val="0"/>
                <w:sz w:val="20"/>
                <w:szCs w:val="20"/>
              </w:rPr>
              <w:t>防雷装置设计技术评价收费</w:t>
            </w:r>
          </w:p>
        </w:tc>
      </w:tr>
      <w:tr w:rsidR="007C7F27" w:rsidRPr="004E713C" w:rsidTr="00BD2F5E">
        <w:trPr>
          <w:trHeight w:val="880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2.</w:t>
            </w:r>
            <w:r w:rsidRPr="004E713C">
              <w:rPr>
                <w:kern w:val="0"/>
                <w:sz w:val="20"/>
                <w:szCs w:val="20"/>
              </w:rPr>
              <w:t>建（构）筑物防雷装置施工质量监督、竣工检测技术服务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0.90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平方米。一、二类建（构）筑物加收</w:t>
            </w:r>
            <w:r w:rsidRPr="004E713C">
              <w:rPr>
                <w:kern w:val="0"/>
                <w:sz w:val="20"/>
                <w:szCs w:val="20"/>
              </w:rPr>
              <w:t>10%</w:t>
            </w:r>
            <w:r w:rsidRPr="004E713C">
              <w:rPr>
                <w:kern w:val="0"/>
                <w:sz w:val="20"/>
                <w:szCs w:val="20"/>
              </w:rPr>
              <w:t>，专项防雷工程按造价的</w:t>
            </w:r>
            <w:r w:rsidRPr="004E713C">
              <w:rPr>
                <w:kern w:val="0"/>
                <w:sz w:val="20"/>
                <w:szCs w:val="20"/>
              </w:rPr>
              <w:t>4%</w:t>
            </w:r>
            <w:r w:rsidRPr="004E713C">
              <w:rPr>
                <w:kern w:val="0"/>
                <w:sz w:val="20"/>
                <w:szCs w:val="20"/>
              </w:rPr>
              <w:t>计收。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266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A25B98">
              <w:rPr>
                <w:rFonts w:hint="eastAsia"/>
                <w:kern w:val="0"/>
                <w:sz w:val="20"/>
                <w:szCs w:val="20"/>
              </w:rPr>
              <w:t>苏价服〔</w:t>
            </w:r>
            <w:r w:rsidRPr="00A25B98">
              <w:rPr>
                <w:kern w:val="0"/>
                <w:sz w:val="20"/>
                <w:szCs w:val="20"/>
              </w:rPr>
              <w:t>2016</w:t>
            </w:r>
            <w:r w:rsidRPr="00A25B98">
              <w:rPr>
                <w:rFonts w:hint="eastAsia"/>
                <w:kern w:val="0"/>
                <w:sz w:val="20"/>
                <w:szCs w:val="20"/>
              </w:rPr>
              <w:t>〕</w:t>
            </w:r>
            <w:proofErr w:type="gramEnd"/>
            <w:r w:rsidRPr="00A25B98">
              <w:rPr>
                <w:rFonts w:hint="eastAsia"/>
                <w:kern w:val="0"/>
                <w:sz w:val="20"/>
                <w:szCs w:val="20"/>
              </w:rPr>
              <w:t>228</w:t>
            </w:r>
            <w:r w:rsidRPr="00A25B98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取消防雷装置竣工验收检测服务收费</w:t>
            </w:r>
          </w:p>
        </w:tc>
      </w:tr>
      <w:tr w:rsidR="007C7F27" w:rsidRPr="004E713C" w:rsidTr="00BD2F5E">
        <w:trPr>
          <w:trHeight w:val="1148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3.</w:t>
            </w:r>
            <w:r w:rsidRPr="004E713C">
              <w:rPr>
                <w:kern w:val="0"/>
                <w:sz w:val="20"/>
                <w:szCs w:val="20"/>
              </w:rPr>
              <w:t>防静电检测：弱电机房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检测按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平方米，易燃、易爆场所按点检测。电源线路、设备、</w:t>
            </w:r>
            <w:r w:rsidRPr="004E713C">
              <w:rPr>
                <w:kern w:val="0"/>
                <w:sz w:val="20"/>
                <w:szCs w:val="20"/>
              </w:rPr>
              <w:t>SPD</w:t>
            </w:r>
            <w:r w:rsidRPr="004E713C">
              <w:rPr>
                <w:kern w:val="0"/>
                <w:sz w:val="20"/>
                <w:szCs w:val="20"/>
              </w:rPr>
              <w:t>、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零地电压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检测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90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平方米、点；</w:t>
            </w: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次，</w:t>
            </w:r>
            <w:r w:rsidRPr="004E713C">
              <w:rPr>
                <w:kern w:val="0"/>
                <w:sz w:val="20"/>
                <w:szCs w:val="20"/>
              </w:rPr>
              <w:t>SPD</w:t>
            </w:r>
            <w:r w:rsidRPr="004E713C">
              <w:rPr>
                <w:kern w:val="0"/>
                <w:sz w:val="20"/>
                <w:szCs w:val="20"/>
              </w:rPr>
              <w:t>适用于雷电灾害实验室对</w:t>
            </w:r>
            <w:r w:rsidRPr="004E713C">
              <w:rPr>
                <w:kern w:val="0"/>
                <w:sz w:val="20"/>
                <w:szCs w:val="20"/>
              </w:rPr>
              <w:t>SPD</w:t>
            </w:r>
            <w:r w:rsidRPr="004E713C">
              <w:rPr>
                <w:kern w:val="0"/>
                <w:sz w:val="20"/>
                <w:szCs w:val="20"/>
              </w:rPr>
              <w:t>参数测试，实验室测试每片</w:t>
            </w: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266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200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575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4.</w:t>
            </w:r>
            <w:r w:rsidRPr="004E713C">
              <w:rPr>
                <w:kern w:val="0"/>
                <w:sz w:val="20"/>
                <w:szCs w:val="20"/>
              </w:rPr>
              <w:t>计算机信息系统防雷装置的设计审核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系统防雷装置总造价的</w:t>
            </w:r>
            <w:r w:rsidRPr="004E713C">
              <w:rPr>
                <w:kern w:val="0"/>
                <w:sz w:val="20"/>
                <w:szCs w:val="20"/>
              </w:rPr>
              <w:t>1.5%-2%</w:t>
            </w:r>
            <w:r w:rsidRPr="004E713C">
              <w:rPr>
                <w:kern w:val="0"/>
                <w:sz w:val="20"/>
                <w:szCs w:val="20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150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138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31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5.</w:t>
            </w:r>
            <w:r w:rsidRPr="004E713C">
              <w:rPr>
                <w:kern w:val="0"/>
                <w:sz w:val="20"/>
                <w:szCs w:val="20"/>
              </w:rPr>
              <w:t>独立计算机机房系统的检查、检测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㎡。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150</w:t>
            </w:r>
            <w:r w:rsidRPr="004E713C">
              <w:rPr>
                <w:kern w:val="0"/>
                <w:sz w:val="20"/>
                <w:szCs w:val="20"/>
              </w:rPr>
              <w:t>号、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138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503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（五）重大工程气候可行性论证费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项目投资总额的</w:t>
            </w:r>
            <w:r w:rsidRPr="004E713C">
              <w:rPr>
                <w:kern w:val="0"/>
                <w:sz w:val="20"/>
                <w:szCs w:val="20"/>
              </w:rPr>
              <w:t>0.8‰</w:t>
            </w:r>
            <w:r w:rsidRPr="004E713C">
              <w:rPr>
                <w:kern w:val="0"/>
                <w:sz w:val="20"/>
                <w:szCs w:val="20"/>
              </w:rPr>
              <w:t>计收。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十三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3" w:name="_Toc439952643"/>
            <w:r w:rsidRPr="004E713C">
              <w:rPr>
                <w:b/>
                <w:kern w:val="0"/>
                <w:sz w:val="22"/>
                <w:szCs w:val="22"/>
              </w:rPr>
              <w:t>邮政</w:t>
            </w:r>
            <w:bookmarkEnd w:id="13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邮政业务资费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313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194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十四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4" w:name="_Toc439952644"/>
            <w:r w:rsidRPr="004E713C">
              <w:rPr>
                <w:b/>
                <w:kern w:val="0"/>
                <w:sz w:val="22"/>
                <w:szCs w:val="22"/>
              </w:rPr>
              <w:t>公安</w:t>
            </w:r>
            <w:bookmarkEnd w:id="14"/>
          </w:p>
        </w:tc>
      </w:tr>
      <w:tr w:rsidR="007C7F27" w:rsidRPr="004E713C" w:rsidTr="00BD2F5E">
        <w:trPr>
          <w:trHeight w:val="59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FE3912">
              <w:rPr>
                <w:rFonts w:hint="eastAsia"/>
                <w:kern w:val="0"/>
                <w:sz w:val="20"/>
                <w:szCs w:val="20"/>
              </w:rPr>
              <w:t>机动车驾驶许可考试场地训练收费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358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173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28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机动车安全性能检测收费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224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248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369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325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消防设施检测费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502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405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224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苏价综〔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314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110</w:t>
            </w:r>
            <w:r w:rsidRPr="004E713C">
              <w:rPr>
                <w:kern w:val="0"/>
                <w:sz w:val="20"/>
                <w:szCs w:val="20"/>
              </w:rPr>
              <w:t>联网报警服务费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联网用户入网费：</w:t>
            </w:r>
            <w:r w:rsidRPr="004E713C">
              <w:rPr>
                <w:kern w:val="0"/>
                <w:sz w:val="20"/>
                <w:szCs w:val="20"/>
              </w:rPr>
              <w:t>1000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户。其他详见文件。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195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机动车停放服务费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一级停车场第一时间段小型车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次，中型车</w:t>
            </w:r>
            <w:r w:rsidRPr="004E713C">
              <w:rPr>
                <w:kern w:val="0"/>
                <w:sz w:val="20"/>
                <w:szCs w:val="20"/>
              </w:rPr>
              <w:t>12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次，大型车</w:t>
            </w:r>
            <w:r w:rsidRPr="004E713C">
              <w:rPr>
                <w:kern w:val="0"/>
                <w:sz w:val="20"/>
                <w:szCs w:val="20"/>
              </w:rPr>
              <w:t>15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次，其他详见文件。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355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140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十五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5" w:name="_Toc439952645"/>
            <w:r w:rsidRPr="004E713C">
              <w:rPr>
                <w:b/>
                <w:kern w:val="0"/>
                <w:sz w:val="22"/>
                <w:szCs w:val="22"/>
              </w:rPr>
              <w:t>司法</w:t>
            </w:r>
            <w:bookmarkEnd w:id="15"/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律师服务收费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421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spacing w:val="-14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4"/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spacing w:val="-14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4"/>
                <w:kern w:val="0"/>
                <w:sz w:val="20"/>
                <w:szCs w:val="20"/>
              </w:rPr>
              <w:t>2014</w:t>
            </w:r>
            <w:r w:rsidRPr="004E713C">
              <w:rPr>
                <w:spacing w:val="-14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4"/>
                <w:kern w:val="0"/>
                <w:sz w:val="20"/>
                <w:szCs w:val="20"/>
              </w:rPr>
              <w:t>2755</w:t>
            </w:r>
            <w:r w:rsidRPr="004E713C">
              <w:rPr>
                <w:spacing w:val="-14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spacing w:val="-14"/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340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96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公证服务收费（行政机关除外）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275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111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332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96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司法鉴定收费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198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84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403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153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341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十六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6" w:name="_Toc439952646"/>
            <w:r w:rsidRPr="004E713C">
              <w:rPr>
                <w:b/>
                <w:kern w:val="0"/>
                <w:sz w:val="22"/>
                <w:szCs w:val="22"/>
              </w:rPr>
              <w:t>出入境检验检疫</w:t>
            </w:r>
            <w:bookmarkEnd w:id="16"/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出入境检验检疫处理及鉴定服务费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spacing w:val="-12"/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财综〔</w:t>
            </w:r>
            <w:r w:rsidRPr="004E713C">
              <w:rPr>
                <w:kern w:val="0"/>
                <w:sz w:val="20"/>
                <w:szCs w:val="20"/>
              </w:rPr>
              <w:t>2003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77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2003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2357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2012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1894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国家标准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检验检疫技术服务收费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168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151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航空运输货物消毒收费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376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十七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7" w:name="_Toc439952647"/>
            <w:r w:rsidRPr="004E713C">
              <w:rPr>
                <w:b/>
                <w:kern w:val="0"/>
                <w:sz w:val="22"/>
                <w:szCs w:val="22"/>
              </w:rPr>
              <w:t>质量技术监督</w:t>
            </w:r>
            <w:bookmarkEnd w:id="17"/>
          </w:p>
        </w:tc>
      </w:tr>
      <w:tr w:rsidR="007C7F27" w:rsidRPr="004E713C" w:rsidTr="00BD2F5E">
        <w:trPr>
          <w:trHeight w:val="57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安全防范系统检验服务收费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162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十八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8" w:name="_Toc439952648"/>
            <w:r w:rsidRPr="004E713C">
              <w:rPr>
                <w:b/>
                <w:kern w:val="0"/>
                <w:sz w:val="22"/>
                <w:szCs w:val="22"/>
              </w:rPr>
              <w:t>环保</w:t>
            </w:r>
            <w:bookmarkEnd w:id="18"/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危险废物处置收费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医疗废物集中处置收费</w:t>
            </w:r>
            <w:r w:rsidRPr="004E713C">
              <w:rPr>
                <w:kern w:val="0"/>
                <w:sz w:val="20"/>
                <w:szCs w:val="20"/>
              </w:rPr>
              <w:t>3650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吨，其他详见文件。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2003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1874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386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连价费字〔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366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环境监测专业服务收费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397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经营性</w:t>
            </w:r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机动车尾气检测收费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365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197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十九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19" w:name="_Toc439952649"/>
            <w:r w:rsidRPr="004E713C">
              <w:rPr>
                <w:b/>
                <w:kern w:val="0"/>
                <w:sz w:val="22"/>
                <w:szCs w:val="22"/>
              </w:rPr>
              <w:t>税务</w:t>
            </w:r>
            <w:bookmarkEnd w:id="19"/>
          </w:p>
        </w:tc>
      </w:tr>
      <w:tr w:rsidR="007C7F27" w:rsidRPr="004E713C" w:rsidTr="00BD2F5E">
        <w:trPr>
          <w:trHeight w:val="6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增值税防伪税控系统专用设备技术维护费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年，其他详见文件。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127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bookmarkStart w:id="20" w:name="_Toc437282317"/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239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bookmarkEnd w:id="20"/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2012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2155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1" w:name="_Toc439952650"/>
            <w:r w:rsidRPr="004E713C">
              <w:rPr>
                <w:b/>
                <w:kern w:val="0"/>
                <w:sz w:val="22"/>
                <w:szCs w:val="22"/>
              </w:rPr>
              <w:t>科协</w:t>
            </w:r>
            <w:bookmarkEnd w:id="21"/>
          </w:p>
        </w:tc>
      </w:tr>
      <w:tr w:rsidR="007C7F27" w:rsidRPr="004E713C" w:rsidTr="00BD2F5E">
        <w:trPr>
          <w:trHeight w:val="96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中学生奥赛、大学生力学竞赛报名考试费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247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二十一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2" w:name="_Toc439952651"/>
            <w:r w:rsidRPr="004E713C">
              <w:rPr>
                <w:b/>
                <w:kern w:val="0"/>
                <w:sz w:val="22"/>
                <w:szCs w:val="22"/>
              </w:rPr>
              <w:t>文广新</w:t>
            </w:r>
            <w:bookmarkEnd w:id="22"/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文物鉴定费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116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229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作品鉴定费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133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版权代理服务费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二十二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3" w:name="_Toc439952652"/>
            <w:r w:rsidRPr="004E713C">
              <w:rPr>
                <w:b/>
                <w:kern w:val="0"/>
                <w:sz w:val="22"/>
                <w:szCs w:val="22"/>
              </w:rPr>
              <w:t>海关</w:t>
            </w:r>
            <w:bookmarkEnd w:id="23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入网用户信息录入费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户。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290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二十三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4" w:name="_Toc439952653"/>
            <w:r w:rsidRPr="004E713C">
              <w:rPr>
                <w:b/>
                <w:kern w:val="0"/>
                <w:sz w:val="22"/>
                <w:szCs w:val="22"/>
              </w:rPr>
              <w:t>工商</w:t>
            </w:r>
            <w:bookmarkEnd w:id="24"/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工商咨询服务收费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1998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103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69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70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连政发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二十四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5" w:name="_Toc439952654"/>
            <w:r w:rsidRPr="004E713C">
              <w:rPr>
                <w:b/>
                <w:kern w:val="0"/>
                <w:sz w:val="22"/>
                <w:szCs w:val="22"/>
              </w:rPr>
              <w:t>财政</w:t>
            </w:r>
            <w:bookmarkEnd w:id="25"/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产权交易机构收费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计价费〔</w:t>
            </w:r>
            <w:r w:rsidRPr="004E713C">
              <w:rPr>
                <w:kern w:val="0"/>
                <w:sz w:val="20"/>
                <w:szCs w:val="20"/>
              </w:rPr>
              <w:t>1998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1077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275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二十五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6" w:name="_Toc439952655"/>
            <w:r w:rsidRPr="004E713C">
              <w:rPr>
                <w:b/>
                <w:kern w:val="0"/>
                <w:sz w:val="22"/>
                <w:szCs w:val="22"/>
              </w:rPr>
              <w:t>人力资源和社会保障</w:t>
            </w:r>
            <w:bookmarkEnd w:id="26"/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境外人员来华就业服务费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月。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486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125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职业技能鉴定经营服务性收费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53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4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省人才中介服务机构经营服务性收费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416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278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职业介绍服务收费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1995</w:t>
            </w:r>
            <w:r w:rsidRPr="004E713C">
              <w:rPr>
                <w:kern w:val="0"/>
                <w:sz w:val="20"/>
                <w:szCs w:val="20"/>
              </w:rPr>
              <w:t>〕第</w:t>
            </w:r>
            <w:r w:rsidRPr="004E713C">
              <w:rPr>
                <w:kern w:val="0"/>
                <w:sz w:val="20"/>
                <w:szCs w:val="20"/>
              </w:rPr>
              <w:t>348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416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二十六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7" w:name="_Toc439952656"/>
            <w:r w:rsidRPr="004E713C">
              <w:rPr>
                <w:b/>
                <w:kern w:val="0"/>
                <w:sz w:val="22"/>
                <w:szCs w:val="22"/>
              </w:rPr>
              <w:t>外侨办</w:t>
            </w:r>
            <w:bookmarkEnd w:id="27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代办因私出国签证收费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连价费字〔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226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（一）签证咨询、代填表格及审核材料收费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24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（二）与外国使（领）馆联系面谈预约及代交签证费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（三）预约费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8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代办因公出国签证费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一次性委托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本以下的（含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本）每证</w:t>
            </w:r>
            <w:r w:rsidRPr="004E713C">
              <w:rPr>
                <w:kern w:val="0"/>
                <w:sz w:val="20"/>
                <w:szCs w:val="20"/>
              </w:rPr>
              <w:t>260</w:t>
            </w:r>
            <w:r w:rsidRPr="004E713C">
              <w:rPr>
                <w:kern w:val="0"/>
                <w:sz w:val="20"/>
                <w:szCs w:val="20"/>
              </w:rPr>
              <w:t>元，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本以上的每证</w:t>
            </w:r>
            <w:r w:rsidRPr="004E713C">
              <w:rPr>
                <w:kern w:val="0"/>
                <w:sz w:val="20"/>
                <w:szCs w:val="20"/>
              </w:rPr>
              <w:t>230</w:t>
            </w:r>
            <w:r w:rsidRPr="004E713C">
              <w:rPr>
                <w:kern w:val="0"/>
                <w:sz w:val="20"/>
                <w:szCs w:val="20"/>
              </w:rPr>
              <w:t>元，每增加一国签证每证加收</w:t>
            </w:r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价费字〔</w:t>
            </w:r>
            <w:r w:rsidRPr="004E713C">
              <w:rPr>
                <w:kern w:val="0"/>
                <w:sz w:val="20"/>
                <w:szCs w:val="20"/>
              </w:rPr>
              <w:t>1992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198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计价格〔</w:t>
            </w:r>
            <w:r w:rsidRPr="004E713C">
              <w:rPr>
                <w:kern w:val="0"/>
                <w:sz w:val="20"/>
                <w:szCs w:val="20"/>
              </w:rPr>
              <w:t>1999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466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1999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连价费字〔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225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财预〔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二十七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8" w:name="_Toc439952657"/>
            <w:r w:rsidRPr="004E713C">
              <w:rPr>
                <w:b/>
                <w:kern w:val="0"/>
                <w:sz w:val="22"/>
                <w:szCs w:val="22"/>
              </w:rPr>
              <w:t>台办</w:t>
            </w:r>
            <w:bookmarkEnd w:id="28"/>
          </w:p>
        </w:tc>
      </w:tr>
      <w:tr w:rsidR="007C7F27" w:rsidRPr="004E713C" w:rsidTr="00BD2F5E">
        <w:trPr>
          <w:trHeight w:val="59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赴台申报、代办服务收费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spacing w:val="-8"/>
                <w:kern w:val="0"/>
                <w:sz w:val="20"/>
                <w:szCs w:val="20"/>
              </w:rPr>
            </w:pPr>
            <w:r w:rsidRPr="004E713C">
              <w:rPr>
                <w:spacing w:val="-8"/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138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二十八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29" w:name="_Toc439952658"/>
            <w:r w:rsidRPr="004E713C">
              <w:rPr>
                <w:b/>
                <w:kern w:val="0"/>
                <w:sz w:val="22"/>
                <w:szCs w:val="22"/>
              </w:rPr>
              <w:t>民政</w:t>
            </w:r>
            <w:bookmarkEnd w:id="29"/>
          </w:p>
        </w:tc>
      </w:tr>
      <w:tr w:rsidR="007C7F27" w:rsidRPr="004E713C" w:rsidTr="00BD2F5E">
        <w:trPr>
          <w:trHeight w:val="96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江苏省涉外婚姻和涉外收养登记服务中心收费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206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价费函〔</w:t>
            </w:r>
            <w:r w:rsidRPr="004E713C">
              <w:rPr>
                <w:kern w:val="0"/>
                <w:sz w:val="20"/>
                <w:szCs w:val="20"/>
              </w:rPr>
              <w:t>2009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spacing w:val="-14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4"/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spacing w:val="-14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4"/>
                <w:kern w:val="0"/>
                <w:sz w:val="20"/>
                <w:szCs w:val="20"/>
              </w:rPr>
              <w:t>2014</w:t>
            </w:r>
            <w:r w:rsidRPr="004E713C">
              <w:rPr>
                <w:spacing w:val="-14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4"/>
                <w:kern w:val="0"/>
                <w:sz w:val="20"/>
                <w:szCs w:val="20"/>
              </w:rPr>
              <w:t>1437</w:t>
            </w:r>
            <w:r w:rsidRPr="004E713C">
              <w:rPr>
                <w:spacing w:val="-14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spacing w:val="-14"/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243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苏政发〔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殡葬收费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（一）遗体接送运费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中档接尸车</w:t>
            </w:r>
            <w:r w:rsidRPr="004E713C">
              <w:rPr>
                <w:sz w:val="20"/>
              </w:rPr>
              <w:t>155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具，高档接尸车</w:t>
            </w:r>
            <w:r w:rsidRPr="004E713C">
              <w:rPr>
                <w:sz w:val="20"/>
              </w:rPr>
              <w:t>430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具。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连价费字〔</w:t>
            </w:r>
            <w:r w:rsidRPr="004E713C">
              <w:rPr>
                <w:sz w:val="20"/>
              </w:rPr>
              <w:t>2007</w:t>
            </w:r>
            <w:r w:rsidRPr="004E713C">
              <w:rPr>
                <w:sz w:val="20"/>
              </w:rPr>
              <w:t>〕</w:t>
            </w:r>
            <w:r w:rsidRPr="004E713C">
              <w:rPr>
                <w:sz w:val="20"/>
              </w:rPr>
              <w:t>199</w:t>
            </w:r>
            <w:r w:rsidRPr="004E713C">
              <w:rPr>
                <w:sz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财预〔</w:t>
            </w:r>
            <w:r w:rsidRPr="004E713C">
              <w:rPr>
                <w:sz w:val="20"/>
              </w:rPr>
              <w:t>2009</w:t>
            </w:r>
            <w:r w:rsidRPr="004E713C">
              <w:rPr>
                <w:sz w:val="20"/>
              </w:rPr>
              <w:t>〕</w:t>
            </w:r>
            <w:r w:rsidRPr="004E713C">
              <w:rPr>
                <w:sz w:val="20"/>
              </w:rPr>
              <w:t>79</w:t>
            </w:r>
            <w:r w:rsidRPr="004E713C">
              <w:rPr>
                <w:sz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连价费字〔</w:t>
            </w:r>
            <w:r w:rsidRPr="004E713C">
              <w:rPr>
                <w:sz w:val="20"/>
              </w:rPr>
              <w:t>2010</w:t>
            </w:r>
            <w:r w:rsidRPr="004E713C">
              <w:rPr>
                <w:sz w:val="20"/>
              </w:rPr>
              <w:t>〕</w:t>
            </w:r>
            <w:r w:rsidRPr="004E713C">
              <w:rPr>
                <w:sz w:val="20"/>
              </w:rPr>
              <w:t>127</w:t>
            </w:r>
            <w:r w:rsidRPr="004E713C">
              <w:rPr>
                <w:sz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连价费字〔</w:t>
            </w:r>
            <w:r w:rsidRPr="004E713C">
              <w:rPr>
                <w:sz w:val="20"/>
              </w:rPr>
              <w:t>2012</w:t>
            </w:r>
            <w:r w:rsidRPr="004E713C">
              <w:rPr>
                <w:sz w:val="20"/>
              </w:rPr>
              <w:t>〕</w:t>
            </w:r>
            <w:r w:rsidRPr="004E713C">
              <w:rPr>
                <w:sz w:val="20"/>
              </w:rPr>
              <w:t>148</w:t>
            </w:r>
            <w:r w:rsidRPr="004E713C">
              <w:rPr>
                <w:sz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（二）遗体冷藏费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100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具天。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（三）穿（脱）</w:t>
            </w:r>
            <w:proofErr w:type="gramStart"/>
            <w:r w:rsidRPr="004E713C">
              <w:rPr>
                <w:sz w:val="20"/>
              </w:rPr>
              <w:t>衣费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50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次。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（四）遗体化妆费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一般化妆</w:t>
            </w:r>
            <w:r w:rsidRPr="004E713C">
              <w:rPr>
                <w:sz w:val="20"/>
              </w:rPr>
              <w:t>50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次，特色化妆</w:t>
            </w:r>
            <w:r w:rsidRPr="004E713C">
              <w:rPr>
                <w:sz w:val="20"/>
              </w:rPr>
              <w:t>120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次。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（五）遗体火化费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中档火化费</w:t>
            </w:r>
            <w:r w:rsidRPr="004E713C">
              <w:rPr>
                <w:sz w:val="20"/>
              </w:rPr>
              <w:t>360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具，高档火化费</w:t>
            </w:r>
            <w:r w:rsidRPr="004E713C">
              <w:rPr>
                <w:sz w:val="20"/>
              </w:rPr>
              <w:t>950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具。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（六）骨灰寄存费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80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年。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（七）遗体告别厅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z w:val="20"/>
              </w:rPr>
            </w:pPr>
            <w:r w:rsidRPr="004E713C">
              <w:rPr>
                <w:sz w:val="20"/>
              </w:rPr>
              <w:t>大厅</w:t>
            </w:r>
            <w:r w:rsidRPr="004E713C">
              <w:rPr>
                <w:sz w:val="20"/>
              </w:rPr>
              <w:t>700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次，中厅</w:t>
            </w:r>
            <w:r w:rsidRPr="004E713C">
              <w:rPr>
                <w:sz w:val="20"/>
              </w:rPr>
              <w:t>300</w:t>
            </w:r>
            <w:r w:rsidRPr="004E713C">
              <w:rPr>
                <w:sz w:val="20"/>
              </w:rPr>
              <w:t>元</w:t>
            </w:r>
            <w:r w:rsidRPr="004E713C">
              <w:rPr>
                <w:sz w:val="20"/>
              </w:rPr>
              <w:t>/</w:t>
            </w:r>
            <w:r w:rsidRPr="004E713C">
              <w:rPr>
                <w:sz w:val="20"/>
              </w:rPr>
              <w:t>次。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青龙山公墓墓穴管理费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157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96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养老机构服务收费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连价费字〔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239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183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民办、公建民营、公办民营养老机构服务收费实行市场调解价。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二十九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0" w:name="_Toc439952659"/>
            <w:r w:rsidRPr="004E713C">
              <w:rPr>
                <w:b/>
                <w:kern w:val="0"/>
                <w:sz w:val="22"/>
                <w:szCs w:val="22"/>
              </w:rPr>
              <w:t>商务</w:t>
            </w:r>
            <w:bookmarkEnd w:id="30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联络服务费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1500-2000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281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贸促会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1" w:name="_Toc439952660"/>
            <w:r w:rsidRPr="004E713C">
              <w:rPr>
                <w:b/>
                <w:kern w:val="0"/>
                <w:sz w:val="22"/>
                <w:szCs w:val="22"/>
              </w:rPr>
              <w:t>农委</w:t>
            </w:r>
            <w:bookmarkEnd w:id="31"/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生猪屠宰加工费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21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头。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苏价农〔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485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苏价农〔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连价费〔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90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三十一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2" w:name="_Toc439952661"/>
            <w:r w:rsidRPr="004E713C">
              <w:rPr>
                <w:b/>
                <w:kern w:val="0"/>
                <w:sz w:val="22"/>
                <w:szCs w:val="22"/>
              </w:rPr>
              <w:t>农药检测站</w:t>
            </w:r>
            <w:bookmarkEnd w:id="32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农药检测费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价农函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三十二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3" w:name="_Toc439952662"/>
            <w:r w:rsidRPr="004E713C">
              <w:rPr>
                <w:b/>
                <w:kern w:val="0"/>
                <w:sz w:val="22"/>
                <w:szCs w:val="22"/>
              </w:rPr>
              <w:t>体育</w:t>
            </w:r>
            <w:bookmarkEnd w:id="33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公共文化设施收费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三十三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4" w:name="_Toc439952663"/>
            <w:r w:rsidRPr="004E713C">
              <w:rPr>
                <w:b/>
                <w:kern w:val="0"/>
                <w:sz w:val="22"/>
                <w:szCs w:val="22"/>
              </w:rPr>
              <w:t>金融</w:t>
            </w:r>
            <w:bookmarkEnd w:id="34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银行服务价格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2"/>
              </w:rPr>
              <w:t>国家标准</w:t>
            </w:r>
          </w:p>
        </w:tc>
      </w:tr>
      <w:tr w:rsidR="007C7F27" w:rsidRPr="004E713C" w:rsidTr="00BD2F5E">
        <w:trPr>
          <w:trHeight w:val="20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（一）个人跨行柜台转账汇款手续费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</w:t>
            </w:r>
            <w:r w:rsidRPr="004E713C">
              <w:rPr>
                <w:kern w:val="0"/>
                <w:sz w:val="20"/>
                <w:szCs w:val="20"/>
              </w:rPr>
              <w:t>0.2</w:t>
            </w:r>
            <w:r w:rsidRPr="004E713C">
              <w:rPr>
                <w:kern w:val="0"/>
                <w:sz w:val="20"/>
                <w:szCs w:val="20"/>
              </w:rPr>
              <w:t>万元以下（含</w:t>
            </w:r>
            <w:r w:rsidRPr="004E713C">
              <w:rPr>
                <w:kern w:val="0"/>
                <w:sz w:val="20"/>
                <w:szCs w:val="20"/>
              </w:rPr>
              <w:t>0.2</w:t>
            </w:r>
            <w:r w:rsidRPr="004E713C">
              <w:rPr>
                <w:kern w:val="0"/>
                <w:sz w:val="20"/>
                <w:szCs w:val="20"/>
              </w:rPr>
              <w:t>万元），收费不超过</w:t>
            </w:r>
            <w:r w:rsidRPr="004E713C">
              <w:rPr>
                <w:kern w:val="0"/>
                <w:sz w:val="20"/>
                <w:szCs w:val="20"/>
              </w:rPr>
              <w:t>2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0.2-0.5</w:t>
            </w:r>
            <w:r w:rsidRPr="004E713C">
              <w:rPr>
                <w:kern w:val="0"/>
                <w:sz w:val="20"/>
                <w:szCs w:val="20"/>
              </w:rPr>
              <w:t>万元（含</w:t>
            </w:r>
            <w:r w:rsidRPr="004E713C">
              <w:rPr>
                <w:kern w:val="0"/>
                <w:sz w:val="20"/>
                <w:szCs w:val="20"/>
              </w:rPr>
              <w:t>0.5</w:t>
            </w:r>
            <w:r w:rsidRPr="004E713C">
              <w:rPr>
                <w:kern w:val="0"/>
                <w:sz w:val="20"/>
                <w:szCs w:val="20"/>
              </w:rPr>
              <w:t>万元），不超过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0.5-1</w:t>
            </w:r>
            <w:r w:rsidRPr="004E713C">
              <w:rPr>
                <w:kern w:val="0"/>
                <w:sz w:val="20"/>
                <w:szCs w:val="20"/>
              </w:rPr>
              <w:t>万元（含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万元），不超过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万</w:t>
            </w:r>
            <w:r w:rsidRPr="004E713C">
              <w:rPr>
                <w:kern w:val="0"/>
                <w:sz w:val="20"/>
                <w:szCs w:val="20"/>
              </w:rPr>
              <w:t>-5</w:t>
            </w:r>
            <w:r w:rsidRPr="004E713C">
              <w:rPr>
                <w:kern w:val="0"/>
                <w:sz w:val="20"/>
                <w:szCs w:val="20"/>
              </w:rPr>
              <w:t>万元（含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万元），不超过</w:t>
            </w:r>
            <w:r w:rsidRPr="004E713C">
              <w:rPr>
                <w:kern w:val="0"/>
                <w:sz w:val="20"/>
                <w:szCs w:val="20"/>
              </w:rPr>
              <w:t>15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万元以上，不超过</w:t>
            </w:r>
            <w:r w:rsidRPr="004E713C">
              <w:rPr>
                <w:kern w:val="0"/>
                <w:sz w:val="20"/>
                <w:szCs w:val="20"/>
              </w:rPr>
              <w:t>0.03%</w:t>
            </w:r>
            <w:r w:rsidRPr="004E713C">
              <w:rPr>
                <w:kern w:val="0"/>
                <w:sz w:val="20"/>
                <w:szCs w:val="20"/>
              </w:rPr>
              <w:t>，最高收费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转账范围包括向其他银行的本人、其他个人或单位的账户进行资金转移</w:t>
            </w:r>
          </w:p>
        </w:tc>
      </w:tr>
      <w:tr w:rsidR="007C7F27" w:rsidRPr="004E713C" w:rsidTr="00BD2F5E">
        <w:trPr>
          <w:trHeight w:val="2021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（二）对公跨行柜台转账汇款手续费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万元以下（含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万元），收费不超过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万</w:t>
            </w:r>
            <w:r w:rsidRPr="004E713C">
              <w:rPr>
                <w:kern w:val="0"/>
                <w:sz w:val="20"/>
                <w:szCs w:val="20"/>
              </w:rPr>
              <w:t>-10</w:t>
            </w:r>
            <w:r w:rsidRPr="004E713C">
              <w:rPr>
                <w:kern w:val="0"/>
                <w:sz w:val="20"/>
                <w:szCs w:val="20"/>
              </w:rPr>
              <w:t>万（含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万元），不超过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万</w:t>
            </w:r>
            <w:r w:rsidRPr="004E713C">
              <w:rPr>
                <w:kern w:val="0"/>
                <w:sz w:val="20"/>
                <w:szCs w:val="20"/>
              </w:rPr>
              <w:t>-50</w:t>
            </w:r>
            <w:r w:rsidRPr="004E713C">
              <w:rPr>
                <w:kern w:val="0"/>
                <w:sz w:val="20"/>
                <w:szCs w:val="20"/>
              </w:rPr>
              <w:t>万元（含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万元），不超过</w:t>
            </w:r>
            <w:r w:rsidRPr="004E713C">
              <w:rPr>
                <w:kern w:val="0"/>
                <w:sz w:val="20"/>
                <w:szCs w:val="20"/>
              </w:rPr>
              <w:t>15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万</w:t>
            </w:r>
            <w:r w:rsidRPr="004E713C">
              <w:rPr>
                <w:kern w:val="0"/>
                <w:sz w:val="20"/>
                <w:szCs w:val="20"/>
              </w:rPr>
              <w:t>-100</w:t>
            </w:r>
            <w:r w:rsidRPr="004E713C">
              <w:rPr>
                <w:kern w:val="0"/>
                <w:sz w:val="20"/>
                <w:szCs w:val="20"/>
              </w:rPr>
              <w:t>万元（含</w:t>
            </w: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万元），不超过</w:t>
            </w: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元；</w:t>
            </w: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万元以上，不超过</w:t>
            </w:r>
            <w:r w:rsidRPr="004E713C">
              <w:rPr>
                <w:kern w:val="0"/>
                <w:sz w:val="20"/>
                <w:szCs w:val="20"/>
              </w:rPr>
              <w:t>0.002%</w:t>
            </w:r>
            <w:r w:rsidRPr="004E713C">
              <w:rPr>
                <w:kern w:val="0"/>
                <w:sz w:val="20"/>
                <w:szCs w:val="20"/>
              </w:rPr>
              <w:t>，最高收费</w:t>
            </w:r>
            <w:r w:rsidRPr="004E713C">
              <w:rPr>
                <w:kern w:val="0"/>
                <w:sz w:val="20"/>
                <w:szCs w:val="20"/>
              </w:rPr>
              <w:t>200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转账范围包括向其他银行的本单位、其他单位或个人的账户进行资金转移</w:t>
            </w:r>
          </w:p>
        </w:tc>
      </w:tr>
      <w:tr w:rsidR="007C7F27" w:rsidRPr="004E713C" w:rsidTr="00BD2F5E">
        <w:trPr>
          <w:trHeight w:val="611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（三）个人现金汇款手续费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每笔不超过汇款金额的</w:t>
            </w:r>
            <w:r w:rsidRPr="004E713C">
              <w:rPr>
                <w:kern w:val="0"/>
                <w:sz w:val="20"/>
                <w:szCs w:val="20"/>
              </w:rPr>
              <w:t>0.5%</w:t>
            </w:r>
            <w:r w:rsidRPr="004E713C">
              <w:rPr>
                <w:kern w:val="0"/>
                <w:sz w:val="20"/>
                <w:szCs w:val="20"/>
              </w:rPr>
              <w:t>，最高收费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（四）个人异地本行柜台取现手续费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每笔不超过取现金额的</w:t>
            </w:r>
            <w:r w:rsidRPr="004E713C">
              <w:rPr>
                <w:kern w:val="0"/>
                <w:sz w:val="20"/>
                <w:szCs w:val="20"/>
              </w:rPr>
              <w:t>0.5%</w:t>
            </w:r>
            <w:r w:rsidRPr="004E713C">
              <w:rPr>
                <w:kern w:val="0"/>
                <w:sz w:val="20"/>
                <w:szCs w:val="20"/>
              </w:rPr>
              <w:t>，最高收费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（五）支票手续费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每笔不超过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（六）支票挂失费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按票面金额的</w:t>
            </w:r>
            <w:r w:rsidRPr="004E713C">
              <w:rPr>
                <w:kern w:val="0"/>
                <w:sz w:val="20"/>
                <w:szCs w:val="20"/>
              </w:rPr>
              <w:t>0.1%</w:t>
            </w:r>
            <w:r w:rsidRPr="004E713C">
              <w:rPr>
                <w:kern w:val="0"/>
                <w:sz w:val="20"/>
                <w:szCs w:val="20"/>
              </w:rPr>
              <w:t>（不足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元收取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元）。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政府定价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（七）支票工本费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每份</w:t>
            </w:r>
            <w:r w:rsidRPr="004E713C">
              <w:rPr>
                <w:kern w:val="0"/>
                <w:sz w:val="20"/>
                <w:szCs w:val="20"/>
              </w:rPr>
              <w:t>0.4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政府定价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（八）本票手续费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每笔不超过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（九）本票挂失费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按票面金额的</w:t>
            </w:r>
            <w:r w:rsidRPr="004E713C">
              <w:rPr>
                <w:kern w:val="0"/>
                <w:sz w:val="20"/>
                <w:szCs w:val="20"/>
              </w:rPr>
              <w:t>0.1%</w:t>
            </w:r>
            <w:r w:rsidRPr="004E713C">
              <w:rPr>
                <w:kern w:val="0"/>
                <w:sz w:val="20"/>
                <w:szCs w:val="20"/>
              </w:rPr>
              <w:t>（不足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元收取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元）。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政府定价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（十）本票工本费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每份</w:t>
            </w:r>
            <w:r w:rsidRPr="004E713C">
              <w:rPr>
                <w:kern w:val="0"/>
                <w:sz w:val="20"/>
                <w:szCs w:val="20"/>
              </w:rPr>
              <w:t>0.48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政府定价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（十一）银行汇票手续费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每笔不超过</w:t>
            </w:r>
            <w:r w:rsidRPr="004E713C">
              <w:rPr>
                <w:kern w:val="0"/>
                <w:sz w:val="20"/>
                <w:szCs w:val="20"/>
              </w:rPr>
              <w:t>1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（十二）银行汇票挂失费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按票面金额的</w:t>
            </w:r>
            <w:r w:rsidRPr="004E713C">
              <w:rPr>
                <w:kern w:val="0"/>
                <w:sz w:val="20"/>
                <w:szCs w:val="20"/>
              </w:rPr>
              <w:t>0.1%</w:t>
            </w:r>
            <w:r w:rsidRPr="004E713C">
              <w:rPr>
                <w:kern w:val="0"/>
                <w:sz w:val="20"/>
                <w:szCs w:val="20"/>
              </w:rPr>
              <w:t>（不足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元收取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元）。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政府定价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（十三）银行汇票工本费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每份</w:t>
            </w:r>
            <w:r w:rsidRPr="004E713C">
              <w:rPr>
                <w:kern w:val="0"/>
                <w:sz w:val="20"/>
                <w:szCs w:val="20"/>
              </w:rPr>
              <w:t>0.48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268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政府定价</w:t>
            </w: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（十四）同城实时清算网络服务收费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每笔</w:t>
            </w:r>
            <w:r w:rsidRPr="004E713C">
              <w:rPr>
                <w:kern w:val="0"/>
                <w:sz w:val="20"/>
                <w:szCs w:val="20"/>
              </w:rPr>
              <w:t>2.5</w:t>
            </w:r>
            <w:r w:rsidRPr="004E713C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苏价服〔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472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银行电子结算中心</w:t>
            </w: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三十四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5" w:name="_Toc439952664"/>
            <w:r w:rsidRPr="004E713C">
              <w:rPr>
                <w:b/>
                <w:kern w:val="0"/>
                <w:sz w:val="22"/>
                <w:szCs w:val="22"/>
              </w:rPr>
              <w:t>供电</w:t>
            </w:r>
            <w:bookmarkEnd w:id="35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13C">
              <w:rPr>
                <w:b/>
                <w:bCs/>
                <w:kern w:val="0"/>
                <w:sz w:val="20"/>
                <w:szCs w:val="20"/>
              </w:rPr>
              <w:t>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供电服务收费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（一）用电启动方案编制费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苏价管〔</w:t>
            </w:r>
            <w:r w:rsidRPr="004E713C">
              <w:rPr>
                <w:kern w:val="0"/>
                <w:sz w:val="20"/>
                <w:szCs w:val="20"/>
              </w:rPr>
              <w:t>1995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284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（二）复电费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苏价管〔</w:t>
            </w:r>
            <w:r w:rsidRPr="004E713C">
              <w:rPr>
                <w:kern w:val="0"/>
                <w:sz w:val="20"/>
                <w:szCs w:val="20"/>
              </w:rPr>
              <w:t>1995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284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移表费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苏价管〔</w:t>
            </w:r>
            <w:r w:rsidRPr="004E713C">
              <w:rPr>
                <w:kern w:val="0"/>
                <w:sz w:val="20"/>
                <w:szCs w:val="20"/>
              </w:rPr>
              <w:t>1995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284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（四）补办电费交费卡工本费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（五）高可靠性供电费用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242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157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2008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11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（六）自备电厂系统备用容量费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2006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135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（七）居民电力增容费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72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148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苏价工函〔</w:t>
            </w:r>
            <w:r w:rsidRPr="004E713C">
              <w:rPr>
                <w:kern w:val="0"/>
                <w:sz w:val="20"/>
                <w:szCs w:val="20"/>
              </w:rPr>
              <w:t>2007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（八）应急移动发电车有偿服务费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416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（九）计量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检定费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苏价费〔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175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（十）电力负荷管理终端建设费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83</w:t>
            </w:r>
            <w:r w:rsidRPr="004E713C">
              <w:rPr>
                <w:kern w:val="0"/>
                <w:sz w:val="20"/>
                <w:szCs w:val="20"/>
              </w:rPr>
              <w:t>号</w:t>
            </w:r>
            <w:r w:rsidRPr="004E713C">
              <w:rPr>
                <w:kern w:val="0"/>
                <w:sz w:val="20"/>
                <w:szCs w:val="20"/>
              </w:rPr>
              <w:br/>
            </w: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2010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293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（十一）电力负荷管理终端迁移费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2004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83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720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（十二）新建居住区供配电工程服务费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214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苏价工〔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316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规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641"/>
          <w:jc w:val="center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（十三）线路继电保护整定收费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1600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套次（</w:t>
            </w:r>
            <w:r w:rsidRPr="004E713C">
              <w:rPr>
                <w:kern w:val="0"/>
                <w:sz w:val="20"/>
                <w:szCs w:val="20"/>
              </w:rPr>
              <w:t>10KV</w:t>
            </w:r>
            <w:r w:rsidRPr="004E713C">
              <w:rPr>
                <w:kern w:val="0"/>
                <w:sz w:val="20"/>
                <w:szCs w:val="20"/>
              </w:rPr>
              <w:t>，</w:t>
            </w:r>
            <w:r w:rsidRPr="004E713C">
              <w:rPr>
                <w:kern w:val="0"/>
                <w:sz w:val="20"/>
                <w:szCs w:val="20"/>
              </w:rPr>
              <w:t>20KV</w:t>
            </w:r>
            <w:r w:rsidRPr="004E713C">
              <w:rPr>
                <w:kern w:val="0"/>
                <w:sz w:val="20"/>
                <w:szCs w:val="20"/>
              </w:rPr>
              <w:t>，</w:t>
            </w:r>
            <w:r w:rsidRPr="004E713C">
              <w:rPr>
                <w:kern w:val="0"/>
                <w:sz w:val="20"/>
                <w:szCs w:val="20"/>
              </w:rPr>
              <w:t>35KV</w:t>
            </w:r>
            <w:r w:rsidRPr="004E713C">
              <w:rPr>
                <w:kern w:val="0"/>
                <w:sz w:val="20"/>
                <w:szCs w:val="20"/>
              </w:rPr>
              <w:t>）。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连价工〔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（十四）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带电拆头或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搭头收费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3600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次（</w:t>
            </w:r>
            <w:r w:rsidRPr="004E713C">
              <w:rPr>
                <w:kern w:val="0"/>
                <w:sz w:val="20"/>
                <w:szCs w:val="20"/>
              </w:rPr>
              <w:t>10KV</w:t>
            </w:r>
            <w:r w:rsidRPr="004E713C">
              <w:rPr>
                <w:kern w:val="0"/>
                <w:sz w:val="20"/>
                <w:szCs w:val="20"/>
              </w:rPr>
              <w:t>，</w:t>
            </w:r>
            <w:r w:rsidRPr="004E713C">
              <w:rPr>
                <w:kern w:val="0"/>
                <w:sz w:val="20"/>
                <w:szCs w:val="20"/>
              </w:rPr>
              <w:t>20KV</w:t>
            </w:r>
            <w:r w:rsidRPr="004E713C">
              <w:rPr>
                <w:kern w:val="0"/>
                <w:sz w:val="20"/>
                <w:szCs w:val="20"/>
              </w:rPr>
              <w:t>）。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连价工〔</w:t>
            </w:r>
            <w:r w:rsidRPr="004E713C">
              <w:rPr>
                <w:kern w:val="0"/>
                <w:sz w:val="20"/>
                <w:szCs w:val="20"/>
              </w:rPr>
              <w:t>2012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三十五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6" w:name="_Toc439952665"/>
            <w:r w:rsidRPr="004E713C">
              <w:rPr>
                <w:b/>
                <w:kern w:val="0"/>
                <w:sz w:val="22"/>
                <w:szCs w:val="22"/>
              </w:rPr>
              <w:t>供水</w:t>
            </w:r>
            <w:bookmarkEnd w:id="36"/>
          </w:p>
        </w:tc>
      </w:tr>
      <w:tr w:rsidR="007C7F27" w:rsidRPr="004E713C" w:rsidTr="00BD2F5E"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新建居民住宅供水设施建设、运行、维护和管理费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  <w:highlight w:val="yellow"/>
              </w:rPr>
            </w:pPr>
            <w:r w:rsidRPr="004E713C">
              <w:rPr>
                <w:kern w:val="0"/>
                <w:sz w:val="20"/>
                <w:szCs w:val="20"/>
              </w:rPr>
              <w:t>连价工〔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126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rPr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三十六</w:t>
            </w:r>
          </w:p>
        </w:tc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b/>
                <w:kern w:val="0"/>
                <w:sz w:val="22"/>
                <w:szCs w:val="22"/>
              </w:rPr>
            </w:pPr>
            <w:bookmarkStart w:id="37" w:name="_Toc439952666"/>
            <w:r w:rsidRPr="004E713C">
              <w:rPr>
                <w:b/>
                <w:kern w:val="0"/>
                <w:sz w:val="22"/>
                <w:szCs w:val="22"/>
              </w:rPr>
              <w:t>旅游</w:t>
            </w:r>
            <w:bookmarkEnd w:id="37"/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旅游服务价格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（一）旅游年票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旅游年票</w:t>
            </w:r>
            <w:r w:rsidRPr="004E713C">
              <w:rPr>
                <w:kern w:val="0"/>
                <w:sz w:val="20"/>
                <w:szCs w:val="20"/>
              </w:rPr>
              <w:t>A</w:t>
            </w:r>
            <w:r w:rsidRPr="004E713C">
              <w:rPr>
                <w:kern w:val="0"/>
                <w:sz w:val="20"/>
                <w:szCs w:val="20"/>
              </w:rPr>
              <w:t>版</w:t>
            </w:r>
            <w:r w:rsidRPr="004E713C">
              <w:rPr>
                <w:kern w:val="0"/>
                <w:sz w:val="20"/>
                <w:szCs w:val="20"/>
              </w:rPr>
              <w:t xml:space="preserve"> 88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张；</w:t>
            </w:r>
            <w:r w:rsidRPr="004E713C">
              <w:rPr>
                <w:kern w:val="0"/>
                <w:sz w:val="20"/>
                <w:szCs w:val="20"/>
              </w:rPr>
              <w:t>B</w:t>
            </w:r>
            <w:r w:rsidRPr="004E713C">
              <w:rPr>
                <w:kern w:val="0"/>
                <w:sz w:val="20"/>
                <w:szCs w:val="20"/>
              </w:rPr>
              <w:t>版</w:t>
            </w:r>
            <w:r w:rsidRPr="004E713C">
              <w:rPr>
                <w:kern w:val="0"/>
                <w:sz w:val="20"/>
                <w:szCs w:val="20"/>
              </w:rPr>
              <w:t>168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张。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连政办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发〔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56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（二）花果山风景区门票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100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人次（旺季），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人次（淡季）。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〔</w:t>
            </w:r>
            <w:r w:rsidRPr="004E713C">
              <w:rPr>
                <w:kern w:val="0"/>
                <w:sz w:val="20"/>
                <w:szCs w:val="20"/>
              </w:rPr>
              <w:t>2005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r w:rsidRPr="004E713C">
              <w:rPr>
                <w:kern w:val="0"/>
                <w:sz w:val="20"/>
                <w:szCs w:val="20"/>
              </w:rPr>
              <w:t>63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（三）花果山风景区旅游客车价格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仙人桥至九龙桥</w:t>
            </w:r>
            <w:r w:rsidRPr="004E713C">
              <w:rPr>
                <w:kern w:val="0"/>
                <w:sz w:val="20"/>
                <w:szCs w:val="20"/>
              </w:rPr>
              <w:t>15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次，九龙桥至玉女峰</w:t>
            </w: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次，仙人桥至水帘洞（三元宫停车场）</w:t>
            </w: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次，仙人桥至玉女峰</w:t>
            </w: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</w:t>
            </w:r>
            <w:r w:rsidRPr="004E713C">
              <w:rPr>
                <w:kern w:val="0"/>
                <w:sz w:val="20"/>
                <w:szCs w:val="20"/>
              </w:rPr>
              <w:t>·</w:t>
            </w:r>
            <w:r w:rsidRPr="004E713C">
              <w:rPr>
                <w:kern w:val="0"/>
                <w:sz w:val="20"/>
                <w:szCs w:val="20"/>
              </w:rPr>
              <w:t>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（四）花果山索道价格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九龙桥至玉女峰</w:t>
            </w:r>
            <w:r w:rsidRPr="004E713C">
              <w:rPr>
                <w:kern w:val="0"/>
                <w:sz w:val="20"/>
                <w:szCs w:val="20"/>
              </w:rPr>
              <w:t>35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人次（上行），九龙桥至水帘洞</w:t>
            </w: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人次（上行），水帘洞至玉女峰</w:t>
            </w: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人次（上行），玉女峰至九龙桥</w:t>
            </w:r>
            <w:r w:rsidRPr="004E713C">
              <w:rPr>
                <w:kern w:val="0"/>
                <w:sz w:val="20"/>
                <w:szCs w:val="20"/>
              </w:rPr>
              <w:t>35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人次（下行），玉女峰至水帘洞</w:t>
            </w: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人次（下行），水帘洞至九龙桥</w:t>
            </w: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人次（下行）。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2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2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2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2"/>
                <w:kern w:val="0"/>
                <w:sz w:val="20"/>
                <w:szCs w:val="20"/>
              </w:rPr>
              <w:t>2005</w:t>
            </w:r>
            <w:r w:rsidRPr="004E713C">
              <w:rPr>
                <w:spacing w:val="-12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2"/>
                <w:kern w:val="0"/>
                <w:sz w:val="20"/>
                <w:szCs w:val="20"/>
              </w:rPr>
              <w:t>185</w:t>
            </w:r>
            <w:r w:rsidRPr="004E713C">
              <w:rPr>
                <w:spacing w:val="-12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8"/>
                <w:kern w:val="0"/>
                <w:sz w:val="20"/>
                <w:szCs w:val="20"/>
              </w:rPr>
            </w:pPr>
            <w:r w:rsidRPr="004E713C">
              <w:rPr>
                <w:spacing w:val="-8"/>
                <w:kern w:val="0"/>
                <w:sz w:val="20"/>
                <w:szCs w:val="20"/>
              </w:rPr>
              <w:t>（五）花果山景区滑索价格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2015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83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8"/>
                <w:kern w:val="0"/>
                <w:sz w:val="20"/>
                <w:szCs w:val="20"/>
              </w:rPr>
            </w:pPr>
            <w:r w:rsidRPr="004E713C">
              <w:rPr>
                <w:spacing w:val="-8"/>
                <w:kern w:val="0"/>
                <w:sz w:val="20"/>
                <w:szCs w:val="20"/>
              </w:rPr>
              <w:t>（六）花果山景区漂流价格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140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87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（七）连岛景区门票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旺季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人次，淡季</w:t>
            </w:r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spacing w:val="-4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4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4"/>
                <w:kern w:val="0"/>
                <w:sz w:val="20"/>
                <w:szCs w:val="20"/>
              </w:rPr>
              <w:t>〔</w:t>
            </w:r>
            <w:r w:rsidRPr="004E713C">
              <w:rPr>
                <w:spacing w:val="-4"/>
                <w:kern w:val="0"/>
                <w:sz w:val="20"/>
                <w:szCs w:val="20"/>
              </w:rPr>
              <w:t>2005</w:t>
            </w:r>
            <w:r w:rsidRPr="004E713C">
              <w:rPr>
                <w:spacing w:val="-4"/>
                <w:kern w:val="0"/>
                <w:sz w:val="20"/>
                <w:szCs w:val="20"/>
              </w:rPr>
              <w:t>〕</w:t>
            </w:r>
            <w:r w:rsidRPr="004E713C">
              <w:rPr>
                <w:spacing w:val="-4"/>
                <w:kern w:val="0"/>
                <w:sz w:val="20"/>
                <w:szCs w:val="20"/>
              </w:rPr>
              <w:t>62</w:t>
            </w:r>
            <w:r w:rsidRPr="004E713C">
              <w:rPr>
                <w:spacing w:val="-4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84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（八）连岛景区观光巴士票价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  <w:highlight w:val="yellow"/>
              </w:rPr>
            </w:pPr>
            <w:r w:rsidRPr="004E713C">
              <w:rPr>
                <w:kern w:val="0"/>
                <w:sz w:val="20"/>
                <w:szCs w:val="20"/>
              </w:rPr>
              <w:t>连岛观光车南北环线</w:t>
            </w: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人，当天不限乘车次数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  <w:highlight w:val="yellow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  <w:highlight w:val="yellow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2016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144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（九）渔湾风景区门票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2010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0"/>
                <w:kern w:val="0"/>
                <w:sz w:val="20"/>
                <w:szCs w:val="20"/>
              </w:rPr>
              <w:t>183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（十）孔望山风景区门票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40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2010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0"/>
                <w:kern w:val="0"/>
                <w:sz w:val="20"/>
                <w:szCs w:val="20"/>
              </w:rPr>
              <w:t>99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2014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119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（十一）桃花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涧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212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（十二）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石棚山门票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15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人次（旺季），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人次（淡季）。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2003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0"/>
                <w:kern w:val="0"/>
                <w:sz w:val="20"/>
                <w:szCs w:val="20"/>
              </w:rPr>
              <w:t>367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（十三）孔雀沟门票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2010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0"/>
                <w:kern w:val="0"/>
                <w:sz w:val="20"/>
                <w:szCs w:val="20"/>
              </w:rPr>
              <w:t>100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（十四）东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磊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2010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0"/>
                <w:kern w:val="0"/>
                <w:sz w:val="20"/>
                <w:szCs w:val="20"/>
              </w:rPr>
              <w:t>218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  <w:p w:rsidR="007C7F27" w:rsidRPr="004E713C" w:rsidRDefault="007C7F27" w:rsidP="00BD2F5E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proofErr w:type="gramStart"/>
            <w:r w:rsidRPr="004E713C">
              <w:rPr>
                <w:spacing w:val="-10"/>
                <w:kern w:val="0"/>
                <w:sz w:val="20"/>
                <w:szCs w:val="20"/>
              </w:rPr>
              <w:t>连价服字</w:t>
            </w:r>
            <w:proofErr w:type="gramEnd"/>
            <w:r w:rsidRPr="004E713C">
              <w:rPr>
                <w:spacing w:val="-10"/>
                <w:kern w:val="0"/>
                <w:sz w:val="20"/>
                <w:szCs w:val="20"/>
              </w:rPr>
              <w:t>〔</w:t>
            </w:r>
            <w:r w:rsidRPr="004E713C">
              <w:rPr>
                <w:spacing w:val="-10"/>
                <w:kern w:val="0"/>
                <w:sz w:val="20"/>
                <w:szCs w:val="20"/>
              </w:rPr>
              <w:t>2009</w:t>
            </w:r>
            <w:r w:rsidRPr="004E713C">
              <w:rPr>
                <w:spacing w:val="-10"/>
                <w:kern w:val="0"/>
                <w:sz w:val="20"/>
                <w:szCs w:val="20"/>
              </w:rPr>
              <w:t>〕</w:t>
            </w:r>
            <w:r w:rsidRPr="004E713C">
              <w:rPr>
                <w:spacing w:val="-10"/>
                <w:kern w:val="0"/>
                <w:sz w:val="20"/>
                <w:szCs w:val="20"/>
              </w:rPr>
              <w:t>69</w:t>
            </w:r>
            <w:r w:rsidRPr="004E713C">
              <w:rPr>
                <w:spacing w:val="-10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spacing w:val="-8"/>
                <w:kern w:val="0"/>
                <w:sz w:val="20"/>
                <w:szCs w:val="20"/>
              </w:rPr>
            </w:pPr>
            <w:r w:rsidRPr="004E713C">
              <w:rPr>
                <w:spacing w:val="-8"/>
                <w:kern w:val="0"/>
                <w:sz w:val="20"/>
                <w:szCs w:val="20"/>
              </w:rPr>
              <w:t>（十五）云台山国家森林公园</w:t>
            </w:r>
            <w:r w:rsidRPr="004E713C">
              <w:rPr>
                <w:spacing w:val="-8"/>
                <w:kern w:val="0"/>
                <w:sz w:val="20"/>
                <w:szCs w:val="20"/>
              </w:rPr>
              <w:t>-</w:t>
            </w:r>
            <w:r w:rsidRPr="004E713C">
              <w:rPr>
                <w:spacing w:val="-8"/>
                <w:kern w:val="0"/>
                <w:sz w:val="20"/>
                <w:szCs w:val="20"/>
              </w:rPr>
              <w:t>海上云台山景区门票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60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人次</w:t>
            </w:r>
            <w:r w:rsidRPr="004E713C">
              <w:rPr>
                <w:kern w:val="0"/>
                <w:sz w:val="20"/>
                <w:szCs w:val="20"/>
              </w:rPr>
              <w:t>(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淡季</w:t>
            </w:r>
            <w:r w:rsidRPr="004E713C">
              <w:rPr>
                <w:kern w:val="0"/>
                <w:sz w:val="20"/>
                <w:szCs w:val="20"/>
              </w:rPr>
              <w:t>)</w:t>
            </w:r>
            <w:r w:rsidRPr="004E713C">
              <w:rPr>
                <w:kern w:val="0"/>
                <w:sz w:val="20"/>
                <w:szCs w:val="20"/>
              </w:rPr>
              <w:t>，</w:t>
            </w:r>
            <w:r w:rsidRPr="004E713C">
              <w:rPr>
                <w:kern w:val="0"/>
                <w:sz w:val="20"/>
                <w:szCs w:val="20"/>
              </w:rPr>
              <w:t>80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人次（旺季），门票有效时间为</w:t>
            </w:r>
            <w:r w:rsidRPr="004E713C">
              <w:rPr>
                <w:kern w:val="0"/>
                <w:sz w:val="20"/>
                <w:szCs w:val="20"/>
              </w:rPr>
              <w:t>48</w:t>
            </w:r>
            <w:r w:rsidRPr="004E713C">
              <w:rPr>
                <w:kern w:val="0"/>
                <w:sz w:val="20"/>
                <w:szCs w:val="20"/>
              </w:rPr>
              <w:t>小时。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149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（十六）云台山国家森林公园</w:t>
            </w:r>
            <w:r w:rsidRPr="004E713C">
              <w:rPr>
                <w:kern w:val="0"/>
                <w:sz w:val="20"/>
                <w:szCs w:val="20"/>
              </w:rPr>
              <w:t>-</w:t>
            </w:r>
            <w:r w:rsidRPr="004E713C">
              <w:rPr>
                <w:kern w:val="0"/>
                <w:sz w:val="20"/>
                <w:szCs w:val="20"/>
              </w:rPr>
              <w:t>海上云台景区交通车客运票价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全程（万寿谷停车场至二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桅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尖）</w:t>
            </w: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人次，其中：万寿谷停车场至云雾茶庄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人次，云雾茶庄至悟道庵</w:t>
            </w:r>
            <w:r w:rsidRPr="004E713C">
              <w:rPr>
                <w:kern w:val="0"/>
                <w:sz w:val="20"/>
                <w:szCs w:val="20"/>
              </w:rPr>
              <w:t>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人次，悟道庵至二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桅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尖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2014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143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（十七）保驾山景区门票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180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（十八）枫树湾景区门票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旺季</w:t>
            </w:r>
            <w:r w:rsidRPr="004E713C">
              <w:rPr>
                <w:kern w:val="0"/>
                <w:sz w:val="20"/>
                <w:szCs w:val="20"/>
              </w:rPr>
              <w:t>15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人次，淡季</w:t>
            </w:r>
            <w:r w:rsidRPr="004E713C">
              <w:rPr>
                <w:kern w:val="0"/>
                <w:sz w:val="20"/>
                <w:szCs w:val="20"/>
              </w:rPr>
              <w:t>10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180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（十九）船山瀑布门票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2013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180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（二十）云龙</w:t>
            </w:r>
            <w:proofErr w:type="gramStart"/>
            <w:r w:rsidRPr="004E713C">
              <w:rPr>
                <w:kern w:val="0"/>
                <w:sz w:val="20"/>
                <w:szCs w:val="20"/>
              </w:rPr>
              <w:t>涧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景区门票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30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4E713C">
              <w:rPr>
                <w:kern w:val="0"/>
                <w:sz w:val="20"/>
                <w:szCs w:val="20"/>
              </w:rPr>
              <w:t>连价服〔</w:t>
            </w:r>
            <w:r w:rsidRPr="004E713C">
              <w:rPr>
                <w:kern w:val="0"/>
                <w:sz w:val="20"/>
                <w:szCs w:val="20"/>
              </w:rPr>
              <w:t>2011</w:t>
            </w:r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220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（二十一）连云港老街展馆门票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联票价格</w:t>
            </w:r>
            <w:r w:rsidRPr="004E713C">
              <w:rPr>
                <w:kern w:val="0"/>
                <w:sz w:val="20"/>
                <w:szCs w:val="20"/>
              </w:rPr>
              <w:t>50</w:t>
            </w:r>
            <w:r w:rsidRPr="004E713C">
              <w:rPr>
                <w:kern w:val="0"/>
                <w:sz w:val="20"/>
                <w:szCs w:val="20"/>
              </w:rPr>
              <w:t>元</w:t>
            </w:r>
            <w:r w:rsidRPr="004E713C">
              <w:rPr>
                <w:kern w:val="0"/>
                <w:sz w:val="20"/>
                <w:szCs w:val="20"/>
              </w:rPr>
              <w:t>/</w:t>
            </w:r>
            <w:r w:rsidRPr="004E713C">
              <w:rPr>
                <w:kern w:val="0"/>
                <w:sz w:val="20"/>
                <w:szCs w:val="20"/>
              </w:rPr>
              <w:t>人次，其他详见文件。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/>
                <w:sz w:val="20"/>
                <w:szCs w:val="20"/>
              </w:rPr>
            </w:pPr>
            <w:bookmarkStart w:id="38" w:name="ARCHIVENO1"/>
            <w:proofErr w:type="gramStart"/>
            <w:r w:rsidRPr="004E713C">
              <w:rPr>
                <w:kern w:val="0"/>
                <w:sz w:val="20"/>
                <w:szCs w:val="20"/>
              </w:rPr>
              <w:t>连价服</w:t>
            </w:r>
            <w:bookmarkEnd w:id="38"/>
            <w:r w:rsidRPr="004E713C">
              <w:rPr>
                <w:kern w:val="0"/>
                <w:sz w:val="20"/>
                <w:szCs w:val="20"/>
              </w:rPr>
              <w:t>〔</w:t>
            </w:r>
            <w:bookmarkStart w:id="39" w:name="YEAR1"/>
            <w:r w:rsidRPr="004E713C">
              <w:rPr>
                <w:kern w:val="0"/>
                <w:sz w:val="20"/>
                <w:szCs w:val="20"/>
              </w:rPr>
              <w:t>2015</w:t>
            </w:r>
            <w:bookmarkEnd w:id="39"/>
            <w:r w:rsidRPr="004E713C">
              <w:rPr>
                <w:kern w:val="0"/>
                <w:sz w:val="20"/>
                <w:szCs w:val="20"/>
              </w:rPr>
              <w:t>〕</w:t>
            </w:r>
            <w:proofErr w:type="gramEnd"/>
            <w:r w:rsidRPr="004E713C">
              <w:rPr>
                <w:kern w:val="0"/>
                <w:sz w:val="20"/>
                <w:szCs w:val="20"/>
              </w:rPr>
              <w:t>148</w:t>
            </w:r>
            <w:r w:rsidRPr="004E713C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/>
                <w:sz w:val="20"/>
                <w:szCs w:val="20"/>
              </w:rPr>
            </w:pPr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E713C">
              <w:rPr>
                <w:b/>
                <w:kern w:val="0"/>
                <w:sz w:val="22"/>
                <w:szCs w:val="22"/>
              </w:rPr>
              <w:t>三十七</w:t>
            </w:r>
          </w:p>
        </w:tc>
        <w:tc>
          <w:tcPr>
            <w:tcW w:w="9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spacing w:line="240" w:lineRule="exact"/>
              <w:rPr>
                <w:rFonts w:eastAsia="仿宋_GB2312"/>
                <w:b/>
                <w:sz w:val="22"/>
                <w:szCs w:val="22"/>
              </w:rPr>
            </w:pPr>
            <w:bookmarkStart w:id="40" w:name="_Toc439952667"/>
            <w:r w:rsidRPr="004E713C">
              <w:rPr>
                <w:b/>
                <w:kern w:val="0"/>
                <w:sz w:val="22"/>
                <w:szCs w:val="22"/>
              </w:rPr>
              <w:t>城管</w:t>
            </w:r>
            <w:bookmarkEnd w:id="40"/>
          </w:p>
        </w:tc>
      </w:tr>
      <w:tr w:rsidR="007C7F27" w:rsidRPr="004E713C" w:rsidTr="00BD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粪便处理费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蹲位每月</w:t>
            </w:r>
            <w:r w:rsidRPr="004E713C">
              <w:rPr>
                <w:kern w:val="0"/>
                <w:sz w:val="20"/>
                <w:szCs w:val="20"/>
              </w:rPr>
              <w:t>20</w:t>
            </w:r>
            <w:r w:rsidRPr="004E713C">
              <w:rPr>
                <w:kern w:val="0"/>
                <w:sz w:val="20"/>
                <w:szCs w:val="20"/>
              </w:rPr>
              <w:t>元以内，化粪池清掏</w:t>
            </w:r>
            <w:r w:rsidRPr="004E713C">
              <w:rPr>
                <w:kern w:val="0"/>
                <w:sz w:val="20"/>
                <w:szCs w:val="20"/>
              </w:rPr>
              <w:t>1500</w:t>
            </w:r>
            <w:r w:rsidRPr="004E713C">
              <w:rPr>
                <w:kern w:val="0"/>
                <w:sz w:val="20"/>
                <w:szCs w:val="20"/>
              </w:rPr>
              <w:t>元以内协商。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4E713C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F27" w:rsidRPr="004E713C" w:rsidRDefault="007C7F27" w:rsidP="00BD2F5E">
            <w:pPr>
              <w:widowControl/>
              <w:spacing w:line="240" w:lineRule="exact"/>
              <w:rPr>
                <w:spacing w:val="-4"/>
                <w:kern w:val="0"/>
                <w:sz w:val="20"/>
                <w:szCs w:val="20"/>
              </w:rPr>
            </w:pPr>
            <w:r w:rsidRPr="004E713C">
              <w:rPr>
                <w:spacing w:val="-4"/>
                <w:kern w:val="0"/>
                <w:sz w:val="20"/>
                <w:szCs w:val="20"/>
              </w:rPr>
              <w:t>连价费字〔</w:t>
            </w:r>
            <w:r w:rsidRPr="004E713C">
              <w:rPr>
                <w:spacing w:val="-4"/>
                <w:kern w:val="0"/>
                <w:sz w:val="20"/>
                <w:szCs w:val="20"/>
              </w:rPr>
              <w:t>2001</w:t>
            </w:r>
            <w:r w:rsidRPr="004E713C">
              <w:rPr>
                <w:spacing w:val="-4"/>
                <w:kern w:val="0"/>
                <w:sz w:val="20"/>
                <w:szCs w:val="20"/>
              </w:rPr>
              <w:t>〕</w:t>
            </w:r>
            <w:r w:rsidRPr="004E713C">
              <w:rPr>
                <w:spacing w:val="-4"/>
                <w:kern w:val="0"/>
                <w:sz w:val="20"/>
                <w:szCs w:val="20"/>
              </w:rPr>
              <w:t>23</w:t>
            </w:r>
            <w:r w:rsidRPr="004E713C">
              <w:rPr>
                <w:spacing w:val="-4"/>
                <w:kern w:val="0"/>
                <w:sz w:val="20"/>
                <w:szCs w:val="20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F27" w:rsidRPr="004E713C" w:rsidRDefault="007C7F27" w:rsidP="00BD2F5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</w:tbl>
    <w:p w:rsidR="007C7F27" w:rsidRPr="004E713C" w:rsidRDefault="007C7F27" w:rsidP="007C7F27">
      <w:pPr>
        <w:adjustRightInd w:val="0"/>
        <w:snapToGrid w:val="0"/>
        <w:spacing w:line="420" w:lineRule="atLeast"/>
        <w:ind w:firstLineChars="100" w:firstLine="210"/>
        <w:rPr>
          <w:szCs w:val="21"/>
        </w:rPr>
      </w:pPr>
    </w:p>
    <w:p w:rsidR="007C7F27" w:rsidRPr="004E713C" w:rsidRDefault="007C7F27" w:rsidP="007C7F27">
      <w:pPr>
        <w:adjustRightInd w:val="0"/>
        <w:snapToGrid w:val="0"/>
        <w:spacing w:line="240" w:lineRule="exact"/>
        <w:rPr>
          <w:szCs w:val="21"/>
        </w:rPr>
      </w:pPr>
      <w:r w:rsidRPr="004E713C">
        <w:rPr>
          <w:szCs w:val="21"/>
        </w:rPr>
        <w:t>备注：</w:t>
      </w:r>
      <w:r w:rsidRPr="004E713C">
        <w:rPr>
          <w:szCs w:val="21"/>
        </w:rPr>
        <w:t>1.</w:t>
      </w:r>
      <w:r w:rsidRPr="004E713C">
        <w:rPr>
          <w:szCs w:val="21"/>
        </w:rPr>
        <w:t>加</w:t>
      </w:r>
      <w:r w:rsidRPr="004E713C">
        <w:rPr>
          <w:szCs w:val="21"/>
        </w:rPr>
        <w:t>▲</w:t>
      </w:r>
      <w:r w:rsidRPr="004E713C">
        <w:rPr>
          <w:szCs w:val="21"/>
        </w:rPr>
        <w:t>号的项目为涉及企业负担的收费项目。</w:t>
      </w:r>
    </w:p>
    <w:p w:rsidR="007C7F27" w:rsidRPr="004E713C" w:rsidRDefault="007C7F27" w:rsidP="007C7F27">
      <w:pPr>
        <w:adjustRightInd w:val="0"/>
        <w:snapToGrid w:val="0"/>
        <w:spacing w:line="240" w:lineRule="exact"/>
        <w:ind w:firstLineChars="200" w:firstLine="420"/>
        <w:rPr>
          <w:szCs w:val="21"/>
        </w:rPr>
      </w:pPr>
      <w:r w:rsidRPr="004E713C">
        <w:rPr>
          <w:szCs w:val="21"/>
        </w:rPr>
        <w:t>2.</w:t>
      </w:r>
      <w:r w:rsidRPr="004E713C">
        <w:rPr>
          <w:szCs w:val="21"/>
        </w:rPr>
        <w:t>目录清单中的相关收费项目和收费标准由市物价局负责解释，具体标准详见收费文件。</w:t>
      </w:r>
    </w:p>
    <w:p w:rsidR="007C7F27" w:rsidRDefault="007C7F27" w:rsidP="007C7F27">
      <w:pPr>
        <w:adjustRightInd w:val="0"/>
        <w:snapToGrid w:val="0"/>
        <w:spacing w:line="240" w:lineRule="exact"/>
        <w:ind w:firstLineChars="200" w:firstLine="420"/>
        <w:rPr>
          <w:szCs w:val="21"/>
        </w:rPr>
      </w:pPr>
      <w:r w:rsidRPr="004E713C">
        <w:rPr>
          <w:szCs w:val="21"/>
        </w:rPr>
        <w:t>3</w:t>
      </w:r>
      <w:r w:rsidRPr="004E713C">
        <w:rPr>
          <w:szCs w:val="21"/>
        </w:rPr>
        <w:t>．目录清单之外政府定价管理的经营服务性收费，按照《价格法》和《江苏省定价目录》管理。</w:t>
      </w:r>
    </w:p>
    <w:p w:rsidR="00D53E8C" w:rsidRPr="007C7F27" w:rsidRDefault="00D53E8C"/>
    <w:sectPr w:rsidR="00D53E8C" w:rsidRPr="007C7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7" w:rsidRDefault="003A20A7" w:rsidP="007C7F27">
      <w:r>
        <w:separator/>
      </w:r>
    </w:p>
  </w:endnote>
  <w:endnote w:type="continuationSeparator" w:id="0">
    <w:p w:rsidR="003A20A7" w:rsidRDefault="003A20A7" w:rsidP="007C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溘冼_GB2312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冼极">
    <w:altName w:val="PMingLiU"/>
    <w:charset w:val="88"/>
    <w:family w:val="roman"/>
    <w:pitch w:val="default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7" w:rsidRDefault="003A20A7" w:rsidP="007C7F27">
      <w:r>
        <w:separator/>
      </w:r>
    </w:p>
  </w:footnote>
  <w:footnote w:type="continuationSeparator" w:id="0">
    <w:p w:rsidR="003A20A7" w:rsidRDefault="003A20A7" w:rsidP="007C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57E"/>
    <w:multiLevelType w:val="multilevel"/>
    <w:tmpl w:val="37BA157E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034BE0"/>
    <w:multiLevelType w:val="hybridMultilevel"/>
    <w:tmpl w:val="4DB6D7C4"/>
    <w:lvl w:ilvl="0" w:tplc="71ECC7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840934"/>
    <w:multiLevelType w:val="hybridMultilevel"/>
    <w:tmpl w:val="C53C3A20"/>
    <w:lvl w:ilvl="0" w:tplc="7CB6DB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A361B"/>
    <w:multiLevelType w:val="hybridMultilevel"/>
    <w:tmpl w:val="08F049FE"/>
    <w:lvl w:ilvl="0" w:tplc="1B2605FC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8BF28C1"/>
    <w:multiLevelType w:val="hybridMultilevel"/>
    <w:tmpl w:val="2ABA987C"/>
    <w:lvl w:ilvl="0" w:tplc="4CF25D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67A0AEB"/>
    <w:multiLevelType w:val="multilevel"/>
    <w:tmpl w:val="767A0AEB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524190"/>
    <w:multiLevelType w:val="multilevel"/>
    <w:tmpl w:val="7B52419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6F"/>
    <w:rsid w:val="003A20A7"/>
    <w:rsid w:val="007C7F27"/>
    <w:rsid w:val="00D53E8C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C7F27"/>
    <w:pPr>
      <w:keepNext/>
      <w:keepLines/>
      <w:spacing w:line="560" w:lineRule="exact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7C7F27"/>
    <w:pPr>
      <w:keepNext/>
      <w:keepLines/>
      <w:jc w:val="center"/>
      <w:outlineLvl w:val="1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F27"/>
    <w:rPr>
      <w:sz w:val="18"/>
      <w:szCs w:val="18"/>
    </w:rPr>
  </w:style>
  <w:style w:type="paragraph" w:styleId="a4">
    <w:name w:val="footer"/>
    <w:basedOn w:val="a"/>
    <w:link w:val="Char0"/>
    <w:unhideWhenUsed/>
    <w:rsid w:val="007C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F27"/>
    <w:rPr>
      <w:sz w:val="18"/>
      <w:szCs w:val="18"/>
    </w:rPr>
  </w:style>
  <w:style w:type="character" w:customStyle="1" w:styleId="1Char">
    <w:name w:val="标题 1 Char"/>
    <w:basedOn w:val="a0"/>
    <w:link w:val="1"/>
    <w:rsid w:val="007C7F27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7C7F27"/>
    <w:rPr>
      <w:rFonts w:ascii="Times New Roman" w:eastAsia="楷体_GB2312" w:hAnsi="Times New Roman" w:cs="Times New Roman"/>
      <w:bCs/>
      <w:szCs w:val="32"/>
    </w:rPr>
  </w:style>
  <w:style w:type="paragraph" w:styleId="a5">
    <w:name w:val="List Paragraph"/>
    <w:basedOn w:val="a"/>
    <w:uiPriority w:val="34"/>
    <w:qFormat/>
    <w:rsid w:val="007C7F27"/>
    <w:pPr>
      <w:ind w:firstLineChars="200" w:firstLine="420"/>
    </w:pPr>
  </w:style>
  <w:style w:type="paragraph" w:customStyle="1" w:styleId="a6">
    <w:name w:val="线型"/>
    <w:basedOn w:val="a"/>
    <w:rsid w:val="007C7F27"/>
    <w:pPr>
      <w:widowControl/>
      <w:autoSpaceDE w:val="0"/>
      <w:autoSpaceDN w:val="0"/>
      <w:adjustRightInd w:val="0"/>
      <w:jc w:val="center"/>
    </w:pPr>
    <w:rPr>
      <w:rFonts w:ascii="溘冼_GB2312" w:eastAsia="溘冼_GB2312"/>
      <w:kern w:val="0"/>
      <w:szCs w:val="20"/>
    </w:rPr>
  </w:style>
  <w:style w:type="numbering" w:customStyle="1" w:styleId="10">
    <w:name w:val="无列表1"/>
    <w:next w:val="a2"/>
    <w:uiPriority w:val="99"/>
    <w:semiHidden/>
    <w:unhideWhenUsed/>
    <w:rsid w:val="007C7F27"/>
  </w:style>
  <w:style w:type="character" w:styleId="a7">
    <w:name w:val="page number"/>
    <w:basedOn w:val="a0"/>
    <w:rsid w:val="007C7F27"/>
  </w:style>
  <w:style w:type="paragraph" w:customStyle="1" w:styleId="a8">
    <w:name w:val="主题词"/>
    <w:basedOn w:val="a"/>
    <w:rsid w:val="007C7F27"/>
    <w:pPr>
      <w:widowControl/>
      <w:autoSpaceDE w:val="0"/>
      <w:autoSpaceDN w:val="0"/>
      <w:adjustRightInd w:val="0"/>
      <w:spacing w:line="240" w:lineRule="atLeast"/>
      <w:jc w:val="left"/>
    </w:pPr>
    <w:rPr>
      <w:rFonts w:ascii="冼极" w:eastAsia="冼极"/>
      <w:b/>
      <w:kern w:val="0"/>
      <w:sz w:val="32"/>
      <w:szCs w:val="20"/>
    </w:rPr>
  </w:style>
  <w:style w:type="paragraph" w:customStyle="1" w:styleId="a9">
    <w:name w:val="主送单位"/>
    <w:basedOn w:val="a"/>
    <w:rsid w:val="007C7F27"/>
    <w:pPr>
      <w:widowControl/>
      <w:autoSpaceDE w:val="0"/>
      <w:autoSpaceDN w:val="0"/>
      <w:adjustRightInd w:val="0"/>
      <w:spacing w:line="560" w:lineRule="exact"/>
    </w:pPr>
    <w:rPr>
      <w:rFonts w:ascii="溘冼_GB2312" w:eastAsia="溘冼_GB2312"/>
      <w:spacing w:val="-4"/>
      <w:kern w:val="0"/>
      <w:sz w:val="32"/>
      <w:szCs w:val="20"/>
    </w:rPr>
  </w:style>
  <w:style w:type="paragraph" w:styleId="aa">
    <w:name w:val="Body Text Indent"/>
    <w:basedOn w:val="a"/>
    <w:link w:val="Char1"/>
    <w:rsid w:val="007C7F27"/>
    <w:pPr>
      <w:spacing w:line="560" w:lineRule="exact"/>
      <w:ind w:left="1120" w:hanging="1120"/>
    </w:pPr>
    <w:rPr>
      <w:rFonts w:eastAsia="仿宋_GB2312"/>
      <w:sz w:val="32"/>
      <w:szCs w:val="20"/>
    </w:rPr>
  </w:style>
  <w:style w:type="character" w:customStyle="1" w:styleId="Char1">
    <w:name w:val="正文文本缩进 Char"/>
    <w:basedOn w:val="a0"/>
    <w:link w:val="aa"/>
    <w:rsid w:val="007C7F27"/>
    <w:rPr>
      <w:rFonts w:ascii="Times New Roman" w:eastAsia="仿宋_GB2312" w:hAnsi="Times New Roman" w:cs="Times New Roman"/>
      <w:sz w:val="32"/>
      <w:szCs w:val="20"/>
    </w:rPr>
  </w:style>
  <w:style w:type="paragraph" w:styleId="ab">
    <w:name w:val="Balloon Text"/>
    <w:basedOn w:val="a"/>
    <w:link w:val="Char2"/>
    <w:rsid w:val="007C7F27"/>
    <w:rPr>
      <w:sz w:val="18"/>
      <w:szCs w:val="18"/>
    </w:rPr>
  </w:style>
  <w:style w:type="character" w:customStyle="1" w:styleId="Char2">
    <w:name w:val="批注框文本 Char"/>
    <w:basedOn w:val="a0"/>
    <w:link w:val="ab"/>
    <w:rsid w:val="007C7F27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rsid w:val="007C7F27"/>
    <w:rPr>
      <w:sz w:val="21"/>
      <w:szCs w:val="21"/>
    </w:rPr>
  </w:style>
  <w:style w:type="paragraph" w:styleId="ad">
    <w:name w:val="annotation text"/>
    <w:basedOn w:val="a"/>
    <w:link w:val="Char3"/>
    <w:rsid w:val="007C7F27"/>
    <w:pPr>
      <w:jc w:val="left"/>
    </w:pPr>
  </w:style>
  <w:style w:type="character" w:customStyle="1" w:styleId="Char3">
    <w:name w:val="批注文字 Char"/>
    <w:basedOn w:val="a0"/>
    <w:link w:val="ad"/>
    <w:rsid w:val="007C7F27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4"/>
    <w:rsid w:val="007C7F27"/>
    <w:rPr>
      <w:b/>
      <w:bCs/>
    </w:rPr>
  </w:style>
  <w:style w:type="character" w:customStyle="1" w:styleId="Char4">
    <w:name w:val="批注主题 Char"/>
    <w:basedOn w:val="Char3"/>
    <w:link w:val="ae"/>
    <w:rsid w:val="007C7F27"/>
    <w:rPr>
      <w:rFonts w:ascii="Times New Roman" w:eastAsia="宋体" w:hAnsi="Times New Roman" w:cs="Times New Roman"/>
      <w:b/>
      <w:bCs/>
      <w:szCs w:val="24"/>
    </w:rPr>
  </w:style>
  <w:style w:type="paragraph" w:styleId="af">
    <w:name w:val="Normal (Web)"/>
    <w:basedOn w:val="a"/>
    <w:rsid w:val="007C7F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oc 1"/>
    <w:basedOn w:val="a"/>
    <w:next w:val="a"/>
    <w:autoRedefine/>
    <w:rsid w:val="007C7F27"/>
  </w:style>
  <w:style w:type="paragraph" w:styleId="20">
    <w:name w:val="toc 2"/>
    <w:basedOn w:val="a"/>
    <w:next w:val="a"/>
    <w:autoRedefine/>
    <w:rsid w:val="007C7F27"/>
    <w:pPr>
      <w:ind w:leftChars="200" w:left="420"/>
    </w:pPr>
  </w:style>
  <w:style w:type="character" w:styleId="af0">
    <w:name w:val="Hyperlink"/>
    <w:rsid w:val="007C7F27"/>
    <w:rPr>
      <w:color w:val="0000FF"/>
      <w:u w:val="single"/>
    </w:rPr>
  </w:style>
  <w:style w:type="character" w:customStyle="1" w:styleId="sgtxtb6">
    <w:name w:val="sg_txtb6"/>
    <w:rsid w:val="007C7F27"/>
    <w:rPr>
      <w:rFonts w:ascii="宋体" w:eastAsia="宋体" w:hAnsi="宋体" w:hint="eastAsia"/>
      <w:color w:val="91A693"/>
    </w:rPr>
  </w:style>
  <w:style w:type="paragraph" w:styleId="af1">
    <w:name w:val="Plain Text"/>
    <w:basedOn w:val="a"/>
    <w:link w:val="Char5"/>
    <w:rsid w:val="007C7F27"/>
    <w:pPr>
      <w:widowControl/>
    </w:pPr>
    <w:rPr>
      <w:rFonts w:ascii="宋体" w:hAnsi="宋体" w:cs="宋体"/>
      <w:kern w:val="0"/>
      <w:szCs w:val="21"/>
    </w:rPr>
  </w:style>
  <w:style w:type="character" w:customStyle="1" w:styleId="Char5">
    <w:name w:val="纯文本 Char"/>
    <w:basedOn w:val="a0"/>
    <w:link w:val="af1"/>
    <w:rsid w:val="007C7F27"/>
    <w:rPr>
      <w:rFonts w:ascii="宋体" w:eastAsia="宋体" w:hAnsi="宋体" w:cs="宋体"/>
      <w:kern w:val="0"/>
      <w:szCs w:val="21"/>
    </w:rPr>
  </w:style>
  <w:style w:type="paragraph" w:styleId="af2">
    <w:name w:val="Date"/>
    <w:basedOn w:val="a"/>
    <w:next w:val="a"/>
    <w:link w:val="Char6"/>
    <w:rsid w:val="007C7F27"/>
    <w:pPr>
      <w:ind w:leftChars="2500" w:left="100"/>
    </w:pPr>
  </w:style>
  <w:style w:type="character" w:customStyle="1" w:styleId="Char6">
    <w:name w:val="日期 Char"/>
    <w:basedOn w:val="a0"/>
    <w:link w:val="af2"/>
    <w:rsid w:val="007C7F27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C7F27"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1"/>
    <w:rsid w:val="007C7F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Elegant"/>
    <w:basedOn w:val="a1"/>
    <w:rsid w:val="007C7F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5">
    <w:name w:val="caption"/>
    <w:basedOn w:val="a"/>
    <w:next w:val="a"/>
    <w:uiPriority w:val="35"/>
    <w:unhideWhenUsed/>
    <w:qFormat/>
    <w:rsid w:val="007C7F27"/>
    <w:rPr>
      <w:rFonts w:asciiTheme="majorHAnsi" w:eastAsia="黑体" w:hAnsiTheme="majorHAnsi" w:cstheme="majorBidi"/>
      <w:sz w:val="20"/>
      <w:szCs w:val="20"/>
    </w:rPr>
  </w:style>
  <w:style w:type="paragraph" w:styleId="af6">
    <w:name w:val="Body Text"/>
    <w:basedOn w:val="a"/>
    <w:link w:val="Char7"/>
    <w:uiPriority w:val="99"/>
    <w:unhideWhenUsed/>
    <w:rsid w:val="007C7F27"/>
    <w:pPr>
      <w:spacing w:after="120"/>
    </w:pPr>
  </w:style>
  <w:style w:type="character" w:customStyle="1" w:styleId="Char7">
    <w:name w:val="正文文本 Char"/>
    <w:basedOn w:val="a0"/>
    <w:link w:val="af6"/>
    <w:uiPriority w:val="99"/>
    <w:rsid w:val="007C7F27"/>
    <w:rPr>
      <w:rFonts w:ascii="Times New Roman" w:eastAsia="宋体" w:hAnsi="Times New Roman" w:cs="Times New Roman"/>
      <w:szCs w:val="24"/>
    </w:rPr>
  </w:style>
  <w:style w:type="paragraph" w:styleId="af7">
    <w:name w:val="Body Text First Indent"/>
    <w:basedOn w:val="af6"/>
    <w:link w:val="Char8"/>
    <w:uiPriority w:val="99"/>
    <w:unhideWhenUsed/>
    <w:rsid w:val="007C7F27"/>
    <w:pPr>
      <w:ind w:firstLineChars="100" w:firstLine="420"/>
    </w:pPr>
  </w:style>
  <w:style w:type="character" w:customStyle="1" w:styleId="Char8">
    <w:name w:val="正文首行缩进 Char"/>
    <w:basedOn w:val="Char7"/>
    <w:link w:val="af7"/>
    <w:uiPriority w:val="99"/>
    <w:rsid w:val="007C7F27"/>
    <w:rPr>
      <w:rFonts w:ascii="Times New Roman" w:eastAsia="宋体" w:hAnsi="Times New Roman" w:cs="Times New Roman"/>
      <w:szCs w:val="24"/>
    </w:rPr>
  </w:style>
  <w:style w:type="paragraph" w:styleId="21">
    <w:name w:val="Body Text First Indent 2"/>
    <w:basedOn w:val="aa"/>
    <w:link w:val="2Char0"/>
    <w:uiPriority w:val="99"/>
    <w:unhideWhenUsed/>
    <w:rsid w:val="007C7F27"/>
    <w:pPr>
      <w:spacing w:after="120" w:line="240" w:lineRule="auto"/>
      <w:ind w:leftChars="200" w:left="420" w:firstLineChars="200" w:firstLine="420"/>
    </w:pPr>
    <w:rPr>
      <w:rFonts w:eastAsia="宋体"/>
      <w:sz w:val="21"/>
      <w:szCs w:val="24"/>
    </w:rPr>
  </w:style>
  <w:style w:type="character" w:customStyle="1" w:styleId="2Char0">
    <w:name w:val="正文首行缩进 2 Char"/>
    <w:basedOn w:val="Char1"/>
    <w:link w:val="21"/>
    <w:uiPriority w:val="99"/>
    <w:rsid w:val="007C7F27"/>
    <w:rPr>
      <w:rFonts w:ascii="Times New Roman" w:eastAsia="宋体" w:hAnsi="Times New Roman" w:cs="Times New Roman"/>
      <w:sz w:val="32"/>
      <w:szCs w:val="24"/>
    </w:rPr>
  </w:style>
  <w:style w:type="character" w:styleId="af8">
    <w:name w:val="FollowedHyperlink"/>
    <w:basedOn w:val="a0"/>
    <w:uiPriority w:val="99"/>
    <w:semiHidden/>
    <w:unhideWhenUsed/>
    <w:rsid w:val="007C7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C7F27"/>
    <w:pPr>
      <w:keepNext/>
      <w:keepLines/>
      <w:spacing w:line="560" w:lineRule="exact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7C7F27"/>
    <w:pPr>
      <w:keepNext/>
      <w:keepLines/>
      <w:jc w:val="center"/>
      <w:outlineLvl w:val="1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F27"/>
    <w:rPr>
      <w:sz w:val="18"/>
      <w:szCs w:val="18"/>
    </w:rPr>
  </w:style>
  <w:style w:type="paragraph" w:styleId="a4">
    <w:name w:val="footer"/>
    <w:basedOn w:val="a"/>
    <w:link w:val="Char0"/>
    <w:unhideWhenUsed/>
    <w:rsid w:val="007C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F27"/>
    <w:rPr>
      <w:sz w:val="18"/>
      <w:szCs w:val="18"/>
    </w:rPr>
  </w:style>
  <w:style w:type="character" w:customStyle="1" w:styleId="1Char">
    <w:name w:val="标题 1 Char"/>
    <w:basedOn w:val="a0"/>
    <w:link w:val="1"/>
    <w:rsid w:val="007C7F27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7C7F27"/>
    <w:rPr>
      <w:rFonts w:ascii="Times New Roman" w:eastAsia="楷体_GB2312" w:hAnsi="Times New Roman" w:cs="Times New Roman"/>
      <w:bCs/>
      <w:szCs w:val="32"/>
    </w:rPr>
  </w:style>
  <w:style w:type="paragraph" w:styleId="a5">
    <w:name w:val="List Paragraph"/>
    <w:basedOn w:val="a"/>
    <w:uiPriority w:val="34"/>
    <w:qFormat/>
    <w:rsid w:val="007C7F27"/>
    <w:pPr>
      <w:ind w:firstLineChars="200" w:firstLine="420"/>
    </w:pPr>
  </w:style>
  <w:style w:type="paragraph" w:customStyle="1" w:styleId="a6">
    <w:name w:val="线型"/>
    <w:basedOn w:val="a"/>
    <w:rsid w:val="007C7F27"/>
    <w:pPr>
      <w:widowControl/>
      <w:autoSpaceDE w:val="0"/>
      <w:autoSpaceDN w:val="0"/>
      <w:adjustRightInd w:val="0"/>
      <w:jc w:val="center"/>
    </w:pPr>
    <w:rPr>
      <w:rFonts w:ascii="溘冼_GB2312" w:eastAsia="溘冼_GB2312"/>
      <w:kern w:val="0"/>
      <w:szCs w:val="20"/>
    </w:rPr>
  </w:style>
  <w:style w:type="numbering" w:customStyle="1" w:styleId="10">
    <w:name w:val="无列表1"/>
    <w:next w:val="a2"/>
    <w:uiPriority w:val="99"/>
    <w:semiHidden/>
    <w:unhideWhenUsed/>
    <w:rsid w:val="007C7F27"/>
  </w:style>
  <w:style w:type="character" w:styleId="a7">
    <w:name w:val="page number"/>
    <w:basedOn w:val="a0"/>
    <w:rsid w:val="007C7F27"/>
  </w:style>
  <w:style w:type="paragraph" w:customStyle="1" w:styleId="a8">
    <w:name w:val="主题词"/>
    <w:basedOn w:val="a"/>
    <w:rsid w:val="007C7F27"/>
    <w:pPr>
      <w:widowControl/>
      <w:autoSpaceDE w:val="0"/>
      <w:autoSpaceDN w:val="0"/>
      <w:adjustRightInd w:val="0"/>
      <w:spacing w:line="240" w:lineRule="atLeast"/>
      <w:jc w:val="left"/>
    </w:pPr>
    <w:rPr>
      <w:rFonts w:ascii="冼极" w:eastAsia="冼极"/>
      <w:b/>
      <w:kern w:val="0"/>
      <w:sz w:val="32"/>
      <w:szCs w:val="20"/>
    </w:rPr>
  </w:style>
  <w:style w:type="paragraph" w:customStyle="1" w:styleId="a9">
    <w:name w:val="主送单位"/>
    <w:basedOn w:val="a"/>
    <w:rsid w:val="007C7F27"/>
    <w:pPr>
      <w:widowControl/>
      <w:autoSpaceDE w:val="0"/>
      <w:autoSpaceDN w:val="0"/>
      <w:adjustRightInd w:val="0"/>
      <w:spacing w:line="560" w:lineRule="exact"/>
    </w:pPr>
    <w:rPr>
      <w:rFonts w:ascii="溘冼_GB2312" w:eastAsia="溘冼_GB2312"/>
      <w:spacing w:val="-4"/>
      <w:kern w:val="0"/>
      <w:sz w:val="32"/>
      <w:szCs w:val="20"/>
    </w:rPr>
  </w:style>
  <w:style w:type="paragraph" w:styleId="aa">
    <w:name w:val="Body Text Indent"/>
    <w:basedOn w:val="a"/>
    <w:link w:val="Char1"/>
    <w:rsid w:val="007C7F27"/>
    <w:pPr>
      <w:spacing w:line="560" w:lineRule="exact"/>
      <w:ind w:left="1120" w:hanging="1120"/>
    </w:pPr>
    <w:rPr>
      <w:rFonts w:eastAsia="仿宋_GB2312"/>
      <w:sz w:val="32"/>
      <w:szCs w:val="20"/>
    </w:rPr>
  </w:style>
  <w:style w:type="character" w:customStyle="1" w:styleId="Char1">
    <w:name w:val="正文文本缩进 Char"/>
    <w:basedOn w:val="a0"/>
    <w:link w:val="aa"/>
    <w:rsid w:val="007C7F27"/>
    <w:rPr>
      <w:rFonts w:ascii="Times New Roman" w:eastAsia="仿宋_GB2312" w:hAnsi="Times New Roman" w:cs="Times New Roman"/>
      <w:sz w:val="32"/>
      <w:szCs w:val="20"/>
    </w:rPr>
  </w:style>
  <w:style w:type="paragraph" w:styleId="ab">
    <w:name w:val="Balloon Text"/>
    <w:basedOn w:val="a"/>
    <w:link w:val="Char2"/>
    <w:rsid w:val="007C7F27"/>
    <w:rPr>
      <w:sz w:val="18"/>
      <w:szCs w:val="18"/>
    </w:rPr>
  </w:style>
  <w:style w:type="character" w:customStyle="1" w:styleId="Char2">
    <w:name w:val="批注框文本 Char"/>
    <w:basedOn w:val="a0"/>
    <w:link w:val="ab"/>
    <w:rsid w:val="007C7F27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rsid w:val="007C7F27"/>
    <w:rPr>
      <w:sz w:val="21"/>
      <w:szCs w:val="21"/>
    </w:rPr>
  </w:style>
  <w:style w:type="paragraph" w:styleId="ad">
    <w:name w:val="annotation text"/>
    <w:basedOn w:val="a"/>
    <w:link w:val="Char3"/>
    <w:rsid w:val="007C7F27"/>
    <w:pPr>
      <w:jc w:val="left"/>
    </w:pPr>
  </w:style>
  <w:style w:type="character" w:customStyle="1" w:styleId="Char3">
    <w:name w:val="批注文字 Char"/>
    <w:basedOn w:val="a0"/>
    <w:link w:val="ad"/>
    <w:rsid w:val="007C7F27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4"/>
    <w:rsid w:val="007C7F27"/>
    <w:rPr>
      <w:b/>
      <w:bCs/>
    </w:rPr>
  </w:style>
  <w:style w:type="character" w:customStyle="1" w:styleId="Char4">
    <w:name w:val="批注主题 Char"/>
    <w:basedOn w:val="Char3"/>
    <w:link w:val="ae"/>
    <w:rsid w:val="007C7F27"/>
    <w:rPr>
      <w:rFonts w:ascii="Times New Roman" w:eastAsia="宋体" w:hAnsi="Times New Roman" w:cs="Times New Roman"/>
      <w:b/>
      <w:bCs/>
      <w:szCs w:val="24"/>
    </w:rPr>
  </w:style>
  <w:style w:type="paragraph" w:styleId="af">
    <w:name w:val="Normal (Web)"/>
    <w:basedOn w:val="a"/>
    <w:rsid w:val="007C7F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oc 1"/>
    <w:basedOn w:val="a"/>
    <w:next w:val="a"/>
    <w:autoRedefine/>
    <w:rsid w:val="007C7F27"/>
  </w:style>
  <w:style w:type="paragraph" w:styleId="20">
    <w:name w:val="toc 2"/>
    <w:basedOn w:val="a"/>
    <w:next w:val="a"/>
    <w:autoRedefine/>
    <w:rsid w:val="007C7F27"/>
    <w:pPr>
      <w:ind w:leftChars="200" w:left="420"/>
    </w:pPr>
  </w:style>
  <w:style w:type="character" w:styleId="af0">
    <w:name w:val="Hyperlink"/>
    <w:rsid w:val="007C7F27"/>
    <w:rPr>
      <w:color w:val="0000FF"/>
      <w:u w:val="single"/>
    </w:rPr>
  </w:style>
  <w:style w:type="character" w:customStyle="1" w:styleId="sgtxtb6">
    <w:name w:val="sg_txtb6"/>
    <w:rsid w:val="007C7F27"/>
    <w:rPr>
      <w:rFonts w:ascii="宋体" w:eastAsia="宋体" w:hAnsi="宋体" w:hint="eastAsia"/>
      <w:color w:val="91A693"/>
    </w:rPr>
  </w:style>
  <w:style w:type="paragraph" w:styleId="af1">
    <w:name w:val="Plain Text"/>
    <w:basedOn w:val="a"/>
    <w:link w:val="Char5"/>
    <w:rsid w:val="007C7F27"/>
    <w:pPr>
      <w:widowControl/>
    </w:pPr>
    <w:rPr>
      <w:rFonts w:ascii="宋体" w:hAnsi="宋体" w:cs="宋体"/>
      <w:kern w:val="0"/>
      <w:szCs w:val="21"/>
    </w:rPr>
  </w:style>
  <w:style w:type="character" w:customStyle="1" w:styleId="Char5">
    <w:name w:val="纯文本 Char"/>
    <w:basedOn w:val="a0"/>
    <w:link w:val="af1"/>
    <w:rsid w:val="007C7F27"/>
    <w:rPr>
      <w:rFonts w:ascii="宋体" w:eastAsia="宋体" w:hAnsi="宋体" w:cs="宋体"/>
      <w:kern w:val="0"/>
      <w:szCs w:val="21"/>
    </w:rPr>
  </w:style>
  <w:style w:type="paragraph" w:styleId="af2">
    <w:name w:val="Date"/>
    <w:basedOn w:val="a"/>
    <w:next w:val="a"/>
    <w:link w:val="Char6"/>
    <w:rsid w:val="007C7F27"/>
    <w:pPr>
      <w:ind w:leftChars="2500" w:left="100"/>
    </w:pPr>
  </w:style>
  <w:style w:type="character" w:customStyle="1" w:styleId="Char6">
    <w:name w:val="日期 Char"/>
    <w:basedOn w:val="a0"/>
    <w:link w:val="af2"/>
    <w:rsid w:val="007C7F27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C7F27"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1"/>
    <w:rsid w:val="007C7F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Elegant"/>
    <w:basedOn w:val="a1"/>
    <w:rsid w:val="007C7F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5">
    <w:name w:val="caption"/>
    <w:basedOn w:val="a"/>
    <w:next w:val="a"/>
    <w:uiPriority w:val="35"/>
    <w:unhideWhenUsed/>
    <w:qFormat/>
    <w:rsid w:val="007C7F27"/>
    <w:rPr>
      <w:rFonts w:asciiTheme="majorHAnsi" w:eastAsia="黑体" w:hAnsiTheme="majorHAnsi" w:cstheme="majorBidi"/>
      <w:sz w:val="20"/>
      <w:szCs w:val="20"/>
    </w:rPr>
  </w:style>
  <w:style w:type="paragraph" w:styleId="af6">
    <w:name w:val="Body Text"/>
    <w:basedOn w:val="a"/>
    <w:link w:val="Char7"/>
    <w:uiPriority w:val="99"/>
    <w:unhideWhenUsed/>
    <w:rsid w:val="007C7F27"/>
    <w:pPr>
      <w:spacing w:after="120"/>
    </w:pPr>
  </w:style>
  <w:style w:type="character" w:customStyle="1" w:styleId="Char7">
    <w:name w:val="正文文本 Char"/>
    <w:basedOn w:val="a0"/>
    <w:link w:val="af6"/>
    <w:uiPriority w:val="99"/>
    <w:rsid w:val="007C7F27"/>
    <w:rPr>
      <w:rFonts w:ascii="Times New Roman" w:eastAsia="宋体" w:hAnsi="Times New Roman" w:cs="Times New Roman"/>
      <w:szCs w:val="24"/>
    </w:rPr>
  </w:style>
  <w:style w:type="paragraph" w:styleId="af7">
    <w:name w:val="Body Text First Indent"/>
    <w:basedOn w:val="af6"/>
    <w:link w:val="Char8"/>
    <w:uiPriority w:val="99"/>
    <w:unhideWhenUsed/>
    <w:rsid w:val="007C7F27"/>
    <w:pPr>
      <w:ind w:firstLineChars="100" w:firstLine="420"/>
    </w:pPr>
  </w:style>
  <w:style w:type="character" w:customStyle="1" w:styleId="Char8">
    <w:name w:val="正文首行缩进 Char"/>
    <w:basedOn w:val="Char7"/>
    <w:link w:val="af7"/>
    <w:uiPriority w:val="99"/>
    <w:rsid w:val="007C7F27"/>
    <w:rPr>
      <w:rFonts w:ascii="Times New Roman" w:eastAsia="宋体" w:hAnsi="Times New Roman" w:cs="Times New Roman"/>
      <w:szCs w:val="24"/>
    </w:rPr>
  </w:style>
  <w:style w:type="paragraph" w:styleId="21">
    <w:name w:val="Body Text First Indent 2"/>
    <w:basedOn w:val="aa"/>
    <w:link w:val="2Char0"/>
    <w:uiPriority w:val="99"/>
    <w:unhideWhenUsed/>
    <w:rsid w:val="007C7F27"/>
    <w:pPr>
      <w:spacing w:after="120" w:line="240" w:lineRule="auto"/>
      <w:ind w:leftChars="200" w:left="420" w:firstLineChars="200" w:firstLine="420"/>
    </w:pPr>
    <w:rPr>
      <w:rFonts w:eastAsia="宋体"/>
      <w:sz w:val="21"/>
      <w:szCs w:val="24"/>
    </w:rPr>
  </w:style>
  <w:style w:type="character" w:customStyle="1" w:styleId="2Char0">
    <w:name w:val="正文首行缩进 2 Char"/>
    <w:basedOn w:val="Char1"/>
    <w:link w:val="21"/>
    <w:uiPriority w:val="99"/>
    <w:rsid w:val="007C7F27"/>
    <w:rPr>
      <w:rFonts w:ascii="Times New Roman" w:eastAsia="宋体" w:hAnsi="Times New Roman" w:cs="Times New Roman"/>
      <w:sz w:val="32"/>
      <w:szCs w:val="24"/>
    </w:rPr>
  </w:style>
  <w:style w:type="character" w:styleId="af8">
    <w:name w:val="FollowedHyperlink"/>
    <w:basedOn w:val="a0"/>
    <w:uiPriority w:val="99"/>
    <w:semiHidden/>
    <w:unhideWhenUsed/>
    <w:rsid w:val="007C7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小大大</dc:creator>
  <cp:keywords/>
  <dc:description/>
  <cp:lastModifiedBy>小大大</cp:lastModifiedBy>
  <cp:revision>2</cp:revision>
  <dcterms:created xsi:type="dcterms:W3CDTF">2016-12-21T11:20:00Z</dcterms:created>
  <dcterms:modified xsi:type="dcterms:W3CDTF">2016-12-21T11:20:00Z</dcterms:modified>
</cp:coreProperties>
</file>