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DC" w:rsidRDefault="008E133B">
      <w:pPr>
        <w:pStyle w:val="a5"/>
        <w:spacing w:before="0" w:beforeAutospacing="0" w:after="0" w:afterAutospacing="0" w:line="560" w:lineRule="exact"/>
        <w:rPr>
          <w:rFonts w:ascii="仿宋" w:eastAsia="仿宋" w:hAnsi="仿宋"/>
          <w:color w:val="050505"/>
          <w:sz w:val="21"/>
          <w:szCs w:val="21"/>
        </w:rPr>
      </w:pPr>
      <w:r>
        <w:rPr>
          <w:rFonts w:ascii="仿宋" w:eastAsia="仿宋" w:hAnsi="仿宋" w:hint="eastAsia"/>
          <w:color w:val="050505"/>
          <w:sz w:val="21"/>
          <w:szCs w:val="21"/>
        </w:rPr>
        <w:t>附件</w:t>
      </w:r>
      <w:bookmarkStart w:id="0" w:name="_GoBack"/>
      <w:bookmarkEnd w:id="0"/>
    </w:p>
    <w:p w:rsidR="007222DC" w:rsidRDefault="008E133B">
      <w:pPr>
        <w:widowControl/>
        <w:spacing w:line="500" w:lineRule="exact"/>
        <w:jc w:val="center"/>
        <w:rPr>
          <w:rFonts w:ascii="方正小标宋_GBK" w:hAnsi="方正小标宋_GBK" w:cs="宋体" w:hint="eastAsia"/>
          <w:b/>
          <w:bCs/>
          <w:kern w:val="0"/>
          <w:sz w:val="44"/>
          <w:szCs w:val="44"/>
        </w:rPr>
      </w:pPr>
      <w:r>
        <w:rPr>
          <w:rFonts w:ascii="方正小标宋_GBK" w:hAnsi="方正小标宋_GBK" w:cs="宋体"/>
          <w:b/>
          <w:bCs/>
          <w:kern w:val="0"/>
          <w:sz w:val="44"/>
          <w:szCs w:val="44"/>
        </w:rPr>
        <w:t>东海县</w:t>
      </w:r>
      <w:r>
        <w:rPr>
          <w:rFonts w:ascii="方正小标宋_GBK" w:hAnsi="方正小标宋_GBK" w:cs="宋体" w:hint="eastAsia"/>
          <w:b/>
          <w:bCs/>
          <w:kern w:val="0"/>
          <w:sz w:val="44"/>
          <w:szCs w:val="44"/>
        </w:rPr>
        <w:t>蔡塘片区外国语学校以南</w:t>
      </w:r>
      <w:r>
        <w:rPr>
          <w:rFonts w:ascii="方正小标宋_GBK" w:hAnsi="方正小标宋_GBK" w:cs="宋体"/>
          <w:b/>
          <w:bCs/>
          <w:kern w:val="0"/>
          <w:sz w:val="44"/>
          <w:szCs w:val="44"/>
        </w:rPr>
        <w:t>中华路两</w:t>
      </w:r>
    </w:p>
    <w:p w:rsidR="007222DC" w:rsidRDefault="008E133B">
      <w:pPr>
        <w:widowControl/>
        <w:spacing w:line="500" w:lineRule="exact"/>
        <w:ind w:firstLineChars="50" w:firstLine="221"/>
        <w:rPr>
          <w:rFonts w:ascii="方正小标宋_GBK" w:hAnsi="方正小标宋_GBK" w:cs="宋体" w:hint="eastAsia"/>
          <w:b/>
          <w:bCs/>
          <w:kern w:val="0"/>
          <w:sz w:val="44"/>
          <w:szCs w:val="44"/>
        </w:rPr>
      </w:pPr>
      <w:r>
        <w:rPr>
          <w:rFonts w:ascii="方正小标宋_GBK" w:hAnsi="方正小标宋_GBK" w:cs="宋体"/>
          <w:b/>
          <w:bCs/>
          <w:kern w:val="0"/>
          <w:sz w:val="44"/>
          <w:szCs w:val="44"/>
        </w:rPr>
        <w:t>侧</w:t>
      </w:r>
      <w:r>
        <w:rPr>
          <w:rFonts w:ascii="方正小标宋_GBK" w:hAnsi="方正小标宋_GBK" w:cs="宋体" w:hint="eastAsia"/>
          <w:b/>
          <w:bCs/>
          <w:kern w:val="0"/>
          <w:sz w:val="44"/>
          <w:szCs w:val="44"/>
        </w:rPr>
        <w:t>地块</w:t>
      </w:r>
      <w:r>
        <w:rPr>
          <w:rFonts w:ascii="方正小标宋_GBK" w:hAnsi="方正小标宋_GBK" w:cs="宋体"/>
          <w:b/>
          <w:bCs/>
          <w:kern w:val="0"/>
          <w:sz w:val="44"/>
          <w:szCs w:val="44"/>
        </w:rPr>
        <w:t>棚户区改造项目房屋征收补偿方案</w:t>
      </w:r>
    </w:p>
    <w:p w:rsidR="007222DC" w:rsidRDefault="008E133B">
      <w:pPr>
        <w:widowControl/>
        <w:spacing w:line="400" w:lineRule="exact"/>
        <w:jc w:val="center"/>
        <w:rPr>
          <w:rFonts w:ascii="仿宋" w:eastAsia="仿宋" w:hAnsi="仿宋" w:cs="宋体"/>
          <w:b/>
          <w:kern w:val="0"/>
          <w:sz w:val="32"/>
          <w:szCs w:val="32"/>
        </w:rPr>
      </w:pPr>
      <w:r>
        <w:rPr>
          <w:rFonts w:ascii="仿宋" w:eastAsia="仿宋" w:hAnsi="仿宋" w:cs="宋体" w:hint="eastAsia"/>
          <w:b/>
          <w:kern w:val="0"/>
          <w:sz w:val="32"/>
          <w:szCs w:val="32"/>
        </w:rPr>
        <w:t>（修正稿）</w:t>
      </w:r>
      <w:r>
        <w:rPr>
          <w:rFonts w:ascii="仿宋" w:eastAsia="仿宋" w:hAnsi="仿宋" w:cs="宋体" w:hint="eastAsia"/>
          <w:b/>
          <w:kern w:val="0"/>
          <w:sz w:val="32"/>
          <w:szCs w:val="32"/>
        </w:rPr>
        <w:t xml:space="preserve"> </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为了加快我县棚户区改造步伐，改善群众居住条件，提升居民生活品质，东海县人民政府拟对中华路两侧棚户区改造项目规划红线范围内的所有建筑物、构筑物进行征收。为保障被征收人的合法权益，依据国家、省、市相关法律及政策规定，结合该项目实际情况，制定本征收补偿方案。具体如下：</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一、政策依据</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（一）《国有土地上房屋征收与补偿条例》（国务院令第</w:t>
      </w:r>
      <w:r>
        <w:rPr>
          <w:rFonts w:ascii="仿宋" w:eastAsia="仿宋" w:hAnsi="仿宋" w:cs="宋体" w:hint="eastAsia"/>
          <w:b/>
          <w:bCs/>
          <w:kern w:val="0"/>
          <w:sz w:val="32"/>
          <w:szCs w:val="32"/>
        </w:rPr>
        <w:t>590</w:t>
      </w:r>
      <w:r>
        <w:rPr>
          <w:rFonts w:ascii="仿宋" w:eastAsia="仿宋" w:hAnsi="仿宋" w:cs="宋体" w:hint="eastAsia"/>
          <w:b/>
          <w:bCs/>
          <w:kern w:val="0"/>
          <w:sz w:val="32"/>
          <w:szCs w:val="32"/>
        </w:rPr>
        <w:t>号）；</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（二）《国有土地上房屋征收评估办法》（建房〔</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w:t>
      </w:r>
      <w:r>
        <w:rPr>
          <w:rFonts w:ascii="仿宋" w:eastAsia="仿宋" w:hAnsi="仿宋" w:cs="宋体" w:hint="eastAsia"/>
          <w:b/>
          <w:bCs/>
          <w:kern w:val="0"/>
          <w:sz w:val="32"/>
          <w:szCs w:val="32"/>
        </w:rPr>
        <w:t>77</w:t>
      </w:r>
      <w:r>
        <w:rPr>
          <w:rFonts w:ascii="仿宋" w:eastAsia="仿宋" w:hAnsi="仿宋" w:cs="宋体" w:hint="eastAsia"/>
          <w:b/>
          <w:bCs/>
          <w:kern w:val="0"/>
          <w:sz w:val="32"/>
          <w:szCs w:val="32"/>
        </w:rPr>
        <w:t>号）；</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（三）《江苏省贯彻实施</w:t>
      </w:r>
      <w:r>
        <w:rPr>
          <w:rFonts w:ascii="仿宋" w:eastAsia="仿宋" w:hAnsi="仿宋" w:cs="宋体" w:hint="eastAsia"/>
          <w:b/>
          <w:bCs/>
          <w:kern w:val="0"/>
          <w:sz w:val="32"/>
          <w:szCs w:val="32"/>
        </w:rPr>
        <w:t>&lt;</w:t>
      </w:r>
      <w:r>
        <w:rPr>
          <w:rFonts w:ascii="仿宋" w:eastAsia="仿宋" w:hAnsi="仿宋" w:cs="宋体" w:hint="eastAsia"/>
          <w:b/>
          <w:bCs/>
          <w:kern w:val="0"/>
          <w:sz w:val="32"/>
          <w:szCs w:val="32"/>
        </w:rPr>
        <w:t>国有土地上房屋征收与补偿条例</w:t>
      </w:r>
      <w:r>
        <w:rPr>
          <w:rFonts w:ascii="仿宋" w:eastAsia="仿宋" w:hAnsi="仿宋" w:cs="宋体" w:hint="eastAsia"/>
          <w:b/>
          <w:bCs/>
          <w:kern w:val="0"/>
          <w:sz w:val="32"/>
          <w:szCs w:val="32"/>
        </w:rPr>
        <w:t>&gt;</w:t>
      </w:r>
      <w:r>
        <w:rPr>
          <w:rFonts w:ascii="仿宋" w:eastAsia="仿宋" w:hAnsi="仿宋" w:cs="宋体" w:hint="eastAsia"/>
          <w:b/>
          <w:bCs/>
          <w:kern w:val="0"/>
          <w:sz w:val="32"/>
          <w:szCs w:val="32"/>
        </w:rPr>
        <w:t>若干问题规定的通知》（苏政发〔</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w:t>
      </w:r>
      <w:r>
        <w:rPr>
          <w:rFonts w:ascii="仿宋" w:eastAsia="仿宋" w:hAnsi="仿宋" w:cs="宋体" w:hint="eastAsia"/>
          <w:b/>
          <w:bCs/>
          <w:kern w:val="0"/>
          <w:sz w:val="32"/>
          <w:szCs w:val="32"/>
        </w:rPr>
        <w:t>91</w:t>
      </w:r>
      <w:r>
        <w:rPr>
          <w:rFonts w:ascii="仿宋" w:eastAsia="仿宋" w:hAnsi="仿宋" w:cs="宋体" w:hint="eastAsia"/>
          <w:b/>
          <w:bCs/>
          <w:kern w:val="0"/>
          <w:sz w:val="32"/>
          <w:szCs w:val="32"/>
        </w:rPr>
        <w:t>号）；</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（四）《连云港市国有土地上房屋征收与补偿暂行办法》（连政规发〔</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w:t>
      </w:r>
      <w:r>
        <w:rPr>
          <w:rFonts w:ascii="仿宋" w:eastAsia="仿宋" w:hAnsi="仿宋" w:cs="宋体" w:hint="eastAsia"/>
          <w:b/>
          <w:bCs/>
          <w:kern w:val="0"/>
          <w:sz w:val="32"/>
          <w:szCs w:val="32"/>
        </w:rPr>
        <w:t>4</w:t>
      </w:r>
      <w:r>
        <w:rPr>
          <w:rFonts w:ascii="仿宋" w:eastAsia="仿宋" w:hAnsi="仿宋" w:cs="宋体" w:hint="eastAsia"/>
          <w:b/>
          <w:bCs/>
          <w:kern w:val="0"/>
          <w:sz w:val="32"/>
          <w:szCs w:val="32"/>
        </w:rPr>
        <w:t>号）；</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（五）《连云港市市区房屋征收补助和奖励暂行办法》</w:t>
      </w:r>
      <w:r>
        <w:rPr>
          <w:rFonts w:ascii="仿宋" w:eastAsia="仿宋" w:hAnsi="仿宋" w:cs="宋体" w:hint="eastAsia"/>
          <w:b/>
          <w:bCs/>
          <w:kern w:val="0"/>
          <w:sz w:val="32"/>
          <w:szCs w:val="32"/>
        </w:rPr>
        <w:t>(</w:t>
      </w:r>
      <w:r>
        <w:rPr>
          <w:rFonts w:ascii="仿宋" w:eastAsia="仿宋" w:hAnsi="仿宋" w:cs="宋体" w:hint="eastAsia"/>
          <w:b/>
          <w:bCs/>
          <w:kern w:val="0"/>
          <w:sz w:val="32"/>
          <w:szCs w:val="32"/>
        </w:rPr>
        <w:t>连政规发〔</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w:t>
      </w:r>
      <w:r>
        <w:rPr>
          <w:rFonts w:ascii="仿宋" w:eastAsia="仿宋" w:hAnsi="仿宋" w:cs="宋体" w:hint="eastAsia"/>
          <w:b/>
          <w:bCs/>
          <w:kern w:val="0"/>
          <w:sz w:val="32"/>
          <w:szCs w:val="32"/>
        </w:rPr>
        <w:t>5</w:t>
      </w:r>
      <w:r>
        <w:rPr>
          <w:rFonts w:ascii="仿宋" w:eastAsia="仿宋" w:hAnsi="仿宋" w:cs="宋体" w:hint="eastAsia"/>
          <w:b/>
          <w:bCs/>
          <w:kern w:val="0"/>
          <w:sz w:val="32"/>
          <w:szCs w:val="32"/>
        </w:rPr>
        <w:t>号</w:t>
      </w:r>
      <w:r>
        <w:rPr>
          <w:rFonts w:ascii="仿宋" w:eastAsia="仿宋" w:hAnsi="仿宋" w:cs="宋体" w:hint="eastAsia"/>
          <w:b/>
          <w:bCs/>
          <w:kern w:val="0"/>
          <w:sz w:val="32"/>
          <w:szCs w:val="32"/>
        </w:rPr>
        <w:t>)</w:t>
      </w:r>
      <w:r>
        <w:rPr>
          <w:rFonts w:ascii="仿宋" w:eastAsia="仿宋" w:hAnsi="仿宋" w:cs="宋体" w:hint="eastAsia"/>
          <w:b/>
          <w:bCs/>
          <w:kern w:val="0"/>
          <w:sz w:val="32"/>
          <w:szCs w:val="32"/>
        </w:rPr>
        <w:t>；</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（六）《连云港市市区国有土地上房屋征收范围内未经登记建筑调查认定和处理暂行办法》（连政规发〔</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w:t>
      </w:r>
      <w:r>
        <w:rPr>
          <w:rFonts w:ascii="仿宋" w:eastAsia="仿宋" w:hAnsi="仿宋" w:cs="宋体" w:hint="eastAsia"/>
          <w:b/>
          <w:bCs/>
          <w:kern w:val="0"/>
          <w:sz w:val="32"/>
          <w:szCs w:val="32"/>
        </w:rPr>
        <w:t>14</w:t>
      </w:r>
      <w:r>
        <w:rPr>
          <w:rFonts w:ascii="仿宋" w:eastAsia="仿宋" w:hAnsi="仿宋" w:cs="宋体" w:hint="eastAsia"/>
          <w:b/>
          <w:bCs/>
          <w:kern w:val="0"/>
          <w:sz w:val="32"/>
          <w:szCs w:val="32"/>
        </w:rPr>
        <w:t>号）；</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（七）《连云港市国有土地上房屋征收与补偿若干问题规定》（连政发〔</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w:t>
      </w:r>
      <w:r>
        <w:rPr>
          <w:rFonts w:ascii="仿宋" w:eastAsia="仿宋" w:hAnsi="仿宋" w:cs="宋体" w:hint="eastAsia"/>
          <w:b/>
          <w:bCs/>
          <w:kern w:val="0"/>
          <w:sz w:val="32"/>
          <w:szCs w:val="32"/>
        </w:rPr>
        <w:t>128</w:t>
      </w:r>
      <w:r>
        <w:rPr>
          <w:rFonts w:ascii="仿宋" w:eastAsia="仿宋" w:hAnsi="仿宋" w:cs="宋体" w:hint="eastAsia"/>
          <w:b/>
          <w:bCs/>
          <w:kern w:val="0"/>
          <w:sz w:val="32"/>
          <w:szCs w:val="32"/>
        </w:rPr>
        <w:t>号）；</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（八）其他相关文件。</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二、征收人</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东海县人民政府</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三、征收部门</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东海县房屋征收局</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四、征收实施单位</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东海县房屋征收补偿服务中心</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lastRenderedPageBreak/>
        <w:t>五、征收范围</w:t>
      </w:r>
    </w:p>
    <w:p w:rsidR="007222DC" w:rsidRDefault="008E133B">
      <w:pPr>
        <w:widowControl/>
        <w:spacing w:line="400" w:lineRule="exact"/>
        <w:ind w:firstLine="1134"/>
        <w:jc w:val="left"/>
        <w:rPr>
          <w:rFonts w:ascii="仿宋" w:eastAsia="仿宋" w:hAnsi="仿宋" w:cs="宋体"/>
          <w:b/>
          <w:bCs/>
          <w:kern w:val="0"/>
          <w:sz w:val="30"/>
          <w:szCs w:val="30"/>
          <w:u w:val="single"/>
        </w:rPr>
      </w:pPr>
      <w:r>
        <w:rPr>
          <w:rFonts w:ascii="仿宋" w:eastAsia="仿宋" w:hAnsi="仿宋" w:cs="宋体" w:hint="eastAsia"/>
          <w:b/>
          <w:bCs/>
          <w:kern w:val="0"/>
          <w:sz w:val="30"/>
          <w:szCs w:val="30"/>
        </w:rPr>
        <w:t>中华路西侧地块：</w:t>
      </w:r>
      <w:r>
        <w:rPr>
          <w:rFonts w:ascii="仿宋" w:eastAsia="仿宋" w:hAnsi="仿宋" w:cs="宋体" w:hint="eastAsia"/>
          <w:b/>
          <w:bCs/>
          <w:kern w:val="0"/>
          <w:sz w:val="30"/>
          <w:szCs w:val="30"/>
          <w:u w:val="single"/>
        </w:rPr>
        <w:t>东至中华路、西至外国语学校南大门、南至假日美景酒店北墙、水产养殖场住宅小区北墙、北至外国语学校南围墙；</w:t>
      </w:r>
    </w:p>
    <w:p w:rsidR="007222DC" w:rsidRDefault="008E133B">
      <w:pPr>
        <w:widowControl/>
        <w:spacing w:line="400" w:lineRule="exact"/>
        <w:ind w:firstLine="1134"/>
        <w:jc w:val="left"/>
        <w:rPr>
          <w:rFonts w:ascii="仿宋" w:eastAsia="仿宋" w:hAnsi="仿宋" w:cs="宋体"/>
          <w:b/>
          <w:bCs/>
          <w:kern w:val="0"/>
          <w:sz w:val="30"/>
          <w:szCs w:val="30"/>
          <w:u w:val="single"/>
        </w:rPr>
      </w:pPr>
      <w:r>
        <w:rPr>
          <w:rFonts w:ascii="仿宋" w:eastAsia="仿宋" w:hAnsi="仿宋" w:cs="宋体" w:hint="eastAsia"/>
          <w:b/>
          <w:bCs/>
          <w:kern w:val="0"/>
          <w:sz w:val="30"/>
          <w:szCs w:val="30"/>
        </w:rPr>
        <w:t>中华路东侧地块：</w:t>
      </w:r>
      <w:r>
        <w:rPr>
          <w:rFonts w:ascii="仿宋" w:eastAsia="仿宋" w:hAnsi="仿宋" w:cs="宋体" w:hint="eastAsia"/>
          <w:b/>
          <w:bCs/>
          <w:kern w:val="0"/>
          <w:sz w:val="30"/>
          <w:szCs w:val="30"/>
          <w:u w:val="single"/>
        </w:rPr>
        <w:t>东至粮管巷向西约</w:t>
      </w:r>
      <w:r>
        <w:rPr>
          <w:rFonts w:ascii="仿宋" w:eastAsia="仿宋" w:hAnsi="仿宋" w:cs="宋体" w:hint="eastAsia"/>
          <w:b/>
          <w:bCs/>
          <w:kern w:val="0"/>
          <w:sz w:val="30"/>
          <w:szCs w:val="30"/>
          <w:u w:val="single"/>
        </w:rPr>
        <w:t>66</w:t>
      </w:r>
      <w:r>
        <w:rPr>
          <w:rFonts w:ascii="仿宋" w:eastAsia="仿宋" w:hAnsi="仿宋" w:cs="宋体" w:hint="eastAsia"/>
          <w:b/>
          <w:bCs/>
          <w:kern w:val="0"/>
          <w:sz w:val="30"/>
          <w:szCs w:val="30"/>
          <w:u w:val="single"/>
        </w:rPr>
        <w:t>米、西至中华路、南至和平路、北至利民路。</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具体征收范围以规划部门出具的中华路两侧棚户区改造项目规划红线图为准。</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六、被征收人</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被征收人为本方案第五条所列征收范围内的建筑物、构筑物所有权人。</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七、征收期限</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自本项目征收决定发布之日起至项目征收结束。</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八、征收签约期限</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评估结果公示期满之日起</w:t>
      </w:r>
      <w:r>
        <w:rPr>
          <w:rFonts w:ascii="仿宋" w:eastAsia="仿宋" w:hAnsi="仿宋" w:cs="宋体" w:hint="eastAsia"/>
          <w:b/>
          <w:bCs/>
          <w:kern w:val="0"/>
          <w:sz w:val="32"/>
          <w:szCs w:val="32"/>
        </w:rPr>
        <w:t>60</w:t>
      </w:r>
      <w:r>
        <w:rPr>
          <w:rFonts w:ascii="仿宋" w:eastAsia="仿宋" w:hAnsi="仿宋" w:cs="宋体" w:hint="eastAsia"/>
          <w:b/>
          <w:bCs/>
          <w:kern w:val="0"/>
          <w:sz w:val="32"/>
          <w:szCs w:val="32"/>
        </w:rPr>
        <w:t>日。</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九、征收签约奖励期限</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评估结果公示期满之日起</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日。</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十、房地产价格评估机构选择</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（一）房地产价格评估机构由被征收人在规定期限内从房屋征收部门提供的市城乡建设局每年度公布的房地产价格评估机构中协商选定，半数以上被征收人选择同一家房地产价格评估机构，视为协商选定成功。</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（二）若被征收人在规定期限内协商不成或未选定房地产价格评估机构，由房屋征收部门组织被征收人投票决定或通过摇号或抽签等方式确定。摇号或抽签的过程与结果由公证机构现场公证。</w:t>
      </w:r>
    </w:p>
    <w:p w:rsidR="007222DC" w:rsidRDefault="008E133B">
      <w:pPr>
        <w:widowControl/>
        <w:spacing w:line="400" w:lineRule="exact"/>
        <w:ind w:firstLine="730"/>
        <w:jc w:val="left"/>
        <w:rPr>
          <w:rFonts w:ascii="黑体" w:eastAsia="黑体" w:hAnsi="黑体" w:cs="宋体"/>
          <w:b/>
          <w:bCs/>
          <w:kern w:val="0"/>
          <w:sz w:val="32"/>
          <w:szCs w:val="32"/>
        </w:rPr>
      </w:pPr>
      <w:r>
        <w:rPr>
          <w:rFonts w:ascii="黑体" w:eastAsia="黑体" w:hAnsi="黑体" w:cs="宋体" w:hint="eastAsia"/>
          <w:b/>
          <w:bCs/>
          <w:kern w:val="0"/>
          <w:sz w:val="32"/>
          <w:szCs w:val="32"/>
        </w:rPr>
        <w:t>十一、被征收住宅房屋认定及处理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（一）被征收房屋的面积、性质以房屋权属证书载明的面积、性质为准；房屋权属证书未载明的，以产权档案记载的面积、性质为准。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房屋权属证书载明的房屋面积与实际面积（不含擅自翻建、扩建所增加的面积）不一致的，以实测面积为准。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（二）对已依法取得土地使用权和建设工程规划许可证（含民房建筑证件）并在土地权属范围内按照规划许可证建</w:t>
      </w:r>
      <w:r>
        <w:rPr>
          <w:rFonts w:ascii="仿宋" w:eastAsia="仿宋" w:hAnsi="仿宋" w:cs="宋体" w:hint="eastAsia"/>
          <w:b/>
          <w:bCs/>
          <w:kern w:val="0"/>
          <w:sz w:val="32"/>
          <w:szCs w:val="32"/>
        </w:rPr>
        <w:lastRenderedPageBreak/>
        <w:t>设，但未办理房产登记的建筑，以土地使用权证和建设工程规划许可证等合法手续载明的性质、面积为准，按照合法建筑处理。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（三）在土地确权材料认定范围内，无建设工程规划许可手续被征收建筑的认定处理：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1</w:t>
      </w:r>
      <w:r>
        <w:rPr>
          <w:rFonts w:ascii="仿宋" w:eastAsia="仿宋" w:hAnsi="仿宋" w:cs="宋体" w:hint="eastAsia"/>
          <w:b/>
          <w:bCs/>
          <w:kern w:val="0"/>
          <w:sz w:val="32"/>
          <w:szCs w:val="32"/>
        </w:rPr>
        <w:t>、在</w:t>
      </w:r>
      <w:r>
        <w:rPr>
          <w:rFonts w:ascii="仿宋" w:eastAsia="仿宋" w:hAnsi="仿宋" w:cs="宋体" w:hint="eastAsia"/>
          <w:b/>
          <w:bCs/>
          <w:kern w:val="0"/>
          <w:sz w:val="32"/>
          <w:szCs w:val="32"/>
        </w:rPr>
        <w:t>1999</w:t>
      </w:r>
      <w:r>
        <w:rPr>
          <w:rFonts w:ascii="仿宋" w:eastAsia="仿宋" w:hAnsi="仿宋" w:cs="宋体" w:hint="eastAsia"/>
          <w:b/>
          <w:bCs/>
          <w:kern w:val="0"/>
          <w:sz w:val="32"/>
          <w:szCs w:val="32"/>
        </w:rPr>
        <w:t>年城区航测地形图上有记载的，按照合法建筑处理。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2</w:t>
      </w:r>
      <w:r>
        <w:rPr>
          <w:rFonts w:ascii="仿宋" w:eastAsia="仿宋" w:hAnsi="仿宋" w:cs="宋体" w:hint="eastAsia"/>
          <w:b/>
          <w:bCs/>
          <w:kern w:val="0"/>
          <w:sz w:val="32"/>
          <w:szCs w:val="32"/>
        </w:rPr>
        <w:t>、在</w:t>
      </w:r>
      <w:r>
        <w:rPr>
          <w:rFonts w:ascii="仿宋" w:eastAsia="仿宋" w:hAnsi="仿宋" w:cs="宋体" w:hint="eastAsia"/>
          <w:b/>
          <w:bCs/>
          <w:kern w:val="0"/>
          <w:sz w:val="32"/>
          <w:szCs w:val="32"/>
        </w:rPr>
        <w:t>1999</w:t>
      </w:r>
      <w:r>
        <w:rPr>
          <w:rFonts w:ascii="仿宋" w:eastAsia="仿宋" w:hAnsi="仿宋" w:cs="宋体" w:hint="eastAsia"/>
          <w:b/>
          <w:bCs/>
          <w:kern w:val="0"/>
          <w:sz w:val="32"/>
          <w:szCs w:val="32"/>
        </w:rPr>
        <w:t>年城区航测地形图上无记载，在</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年正射影像图上有记载的：</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被征收房屋一层、二层部分，在补缴相关规费及罚款后，参照合法建筑处理；三层及以上部分</w:t>
      </w:r>
      <w:r>
        <w:rPr>
          <w:rFonts w:ascii="仿宋" w:eastAsia="仿宋" w:hAnsi="仿宋" w:cs="宋体" w:hint="eastAsia"/>
          <w:b/>
          <w:bCs/>
          <w:kern w:val="0"/>
          <w:sz w:val="32"/>
          <w:szCs w:val="32"/>
        </w:rPr>
        <w:t>，在征收签约期限内被征收人主动签订征收补偿协议并实际履行的，按重置价予以补助，但不享受奖励、产权调换及其他补助政策。</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3</w:t>
      </w:r>
      <w:r>
        <w:rPr>
          <w:rFonts w:ascii="仿宋" w:eastAsia="仿宋" w:hAnsi="仿宋" w:cs="宋体" w:hint="eastAsia"/>
          <w:b/>
          <w:bCs/>
          <w:kern w:val="0"/>
          <w:sz w:val="32"/>
          <w:szCs w:val="32"/>
        </w:rPr>
        <w:t>、在</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年正射影像图上无记载，在</w:t>
      </w:r>
      <w:r>
        <w:rPr>
          <w:rFonts w:ascii="仿宋" w:eastAsia="仿宋" w:hAnsi="仿宋" w:cs="宋体" w:hint="eastAsia"/>
          <w:b/>
          <w:bCs/>
          <w:kern w:val="0"/>
          <w:sz w:val="32"/>
          <w:szCs w:val="32"/>
        </w:rPr>
        <w:t>2016</w:t>
      </w:r>
      <w:r>
        <w:rPr>
          <w:rFonts w:ascii="仿宋" w:eastAsia="仿宋" w:hAnsi="仿宋" w:cs="宋体" w:hint="eastAsia"/>
          <w:b/>
          <w:bCs/>
          <w:kern w:val="0"/>
          <w:sz w:val="32"/>
          <w:szCs w:val="32"/>
        </w:rPr>
        <w:t>年正射影像图上有记载的。</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被征收房屋一层全部及二层建筑面积的</w:t>
      </w:r>
      <w:r>
        <w:rPr>
          <w:rFonts w:ascii="仿宋" w:eastAsia="仿宋" w:hAnsi="仿宋" w:cs="宋体" w:hint="eastAsia"/>
          <w:b/>
          <w:bCs/>
          <w:kern w:val="0"/>
          <w:sz w:val="32"/>
          <w:szCs w:val="32"/>
        </w:rPr>
        <w:t>80%</w:t>
      </w:r>
      <w:r>
        <w:rPr>
          <w:rFonts w:ascii="仿宋" w:eastAsia="仿宋" w:hAnsi="仿宋" w:cs="宋体" w:hint="eastAsia"/>
          <w:b/>
          <w:bCs/>
          <w:kern w:val="0"/>
          <w:sz w:val="32"/>
          <w:szCs w:val="32"/>
        </w:rPr>
        <w:t>部分，在补缴相关规费及罚款后，参照合法建筑处理。二层剩余</w:t>
      </w:r>
      <w:r>
        <w:rPr>
          <w:rFonts w:ascii="仿宋" w:eastAsia="仿宋" w:hAnsi="仿宋" w:cs="宋体" w:hint="eastAsia"/>
          <w:b/>
          <w:bCs/>
          <w:kern w:val="0"/>
          <w:sz w:val="32"/>
          <w:szCs w:val="32"/>
        </w:rPr>
        <w:t>20%</w:t>
      </w:r>
      <w:r>
        <w:rPr>
          <w:rFonts w:ascii="仿宋" w:eastAsia="仿宋" w:hAnsi="仿宋" w:cs="宋体" w:hint="eastAsia"/>
          <w:b/>
          <w:bCs/>
          <w:kern w:val="0"/>
          <w:sz w:val="32"/>
          <w:szCs w:val="32"/>
        </w:rPr>
        <w:t>建筑面积及三层以上部分，按重置价予以补助，但不享受奖励、产权调换及其他补助政策。</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4</w:t>
      </w:r>
      <w:r>
        <w:rPr>
          <w:rFonts w:ascii="仿宋" w:eastAsia="仿宋" w:hAnsi="仿宋" w:cs="宋体" w:hint="eastAsia"/>
          <w:b/>
          <w:bCs/>
          <w:kern w:val="0"/>
          <w:sz w:val="32"/>
          <w:szCs w:val="32"/>
        </w:rPr>
        <w:t>、在</w:t>
      </w:r>
      <w:r>
        <w:rPr>
          <w:rFonts w:ascii="仿宋" w:eastAsia="仿宋" w:hAnsi="仿宋" w:cs="宋体" w:hint="eastAsia"/>
          <w:b/>
          <w:bCs/>
          <w:kern w:val="0"/>
          <w:sz w:val="32"/>
          <w:szCs w:val="32"/>
        </w:rPr>
        <w:t>2016</w:t>
      </w:r>
      <w:r>
        <w:rPr>
          <w:rFonts w:ascii="仿宋" w:eastAsia="仿宋" w:hAnsi="仿宋" w:cs="宋体" w:hint="eastAsia"/>
          <w:b/>
          <w:bCs/>
          <w:kern w:val="0"/>
          <w:sz w:val="32"/>
          <w:szCs w:val="32"/>
        </w:rPr>
        <w:t>年正射影像图上无记载的，认定为违法建筑。</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5</w:t>
      </w:r>
      <w:r>
        <w:rPr>
          <w:rFonts w:ascii="仿宋" w:eastAsia="仿宋" w:hAnsi="仿宋" w:cs="宋体" w:hint="eastAsia"/>
          <w:b/>
          <w:bCs/>
          <w:kern w:val="0"/>
          <w:sz w:val="32"/>
          <w:szCs w:val="32"/>
        </w:rPr>
        <w:t>、用夹芯板、彩钢瓦等材料建成的简易结构房屋，按建筑成本给予补助，不享受奖励、产权</w:t>
      </w:r>
      <w:r>
        <w:rPr>
          <w:rFonts w:ascii="仿宋" w:eastAsia="仿宋" w:hAnsi="仿宋" w:cs="宋体" w:hint="eastAsia"/>
          <w:b/>
          <w:bCs/>
          <w:kern w:val="0"/>
          <w:sz w:val="32"/>
          <w:szCs w:val="32"/>
        </w:rPr>
        <w:t>调换及其他补助政策。</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（四）无土地确权材料被征收建筑的认定及处理：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在</w:t>
      </w:r>
      <w:r>
        <w:rPr>
          <w:rFonts w:ascii="仿宋" w:eastAsia="仿宋" w:hAnsi="仿宋" w:cs="宋体" w:hint="eastAsia"/>
          <w:b/>
          <w:bCs/>
          <w:kern w:val="0"/>
          <w:sz w:val="32"/>
          <w:szCs w:val="32"/>
        </w:rPr>
        <w:t>2016</w:t>
      </w:r>
      <w:r>
        <w:rPr>
          <w:rFonts w:ascii="仿宋" w:eastAsia="仿宋" w:hAnsi="仿宋" w:cs="宋体" w:hint="eastAsia"/>
          <w:b/>
          <w:bCs/>
          <w:kern w:val="0"/>
          <w:sz w:val="32"/>
          <w:szCs w:val="32"/>
        </w:rPr>
        <w:t>年正射影像图已存在的，由相关居委、街道或相关部门进行现场调查核实，并将房屋及土地权属公示无异议的，报经国土等相关部门确认后，按本条第（三）项规定处理。</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（五）因历史原因超出土地确权材料认定范围的建筑，在</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年正射影像图上有记载的给予重置价补偿，但不享受奖励、产权调换及其他补助政策。</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（六）经相关职能部门认定为违建的建筑，如被征收人积极配合征收工作，且在征收签约期限内签订协议并按约定时间完成搬迁的，可按照砖木、砖混、钢混建筑结构</w:t>
      </w:r>
      <w:r>
        <w:rPr>
          <w:rFonts w:ascii="仿宋" w:eastAsia="仿宋" w:hAnsi="仿宋" w:cs="宋体" w:hint="eastAsia"/>
          <w:b/>
          <w:bCs/>
          <w:kern w:val="0"/>
          <w:sz w:val="32"/>
          <w:szCs w:val="32"/>
        </w:rPr>
        <w:t>类型，</w:t>
      </w:r>
      <w:r>
        <w:rPr>
          <w:rFonts w:ascii="仿宋" w:eastAsia="仿宋" w:hAnsi="仿宋" w:cs="宋体" w:hint="eastAsia"/>
          <w:b/>
          <w:bCs/>
          <w:kern w:val="0"/>
          <w:sz w:val="32"/>
          <w:szCs w:val="32"/>
        </w:rPr>
        <w:lastRenderedPageBreak/>
        <w:t>分别给予每平方米</w:t>
      </w:r>
      <w:r>
        <w:rPr>
          <w:rFonts w:ascii="仿宋" w:eastAsia="仿宋" w:hAnsi="仿宋" w:cs="宋体" w:hint="eastAsia"/>
          <w:b/>
          <w:bCs/>
          <w:kern w:val="0"/>
          <w:sz w:val="32"/>
          <w:szCs w:val="32"/>
        </w:rPr>
        <w:t>300</w:t>
      </w:r>
      <w:r>
        <w:rPr>
          <w:rFonts w:ascii="仿宋" w:eastAsia="仿宋" w:hAnsi="仿宋" w:cs="宋体" w:hint="eastAsia"/>
          <w:b/>
          <w:bCs/>
          <w:kern w:val="0"/>
          <w:sz w:val="32"/>
          <w:szCs w:val="32"/>
        </w:rPr>
        <w:t>元、</w:t>
      </w:r>
      <w:r>
        <w:rPr>
          <w:rFonts w:ascii="仿宋" w:eastAsia="仿宋" w:hAnsi="仿宋" w:cs="宋体" w:hint="eastAsia"/>
          <w:b/>
          <w:bCs/>
          <w:kern w:val="0"/>
          <w:sz w:val="32"/>
          <w:szCs w:val="32"/>
        </w:rPr>
        <w:t>400</w:t>
      </w:r>
      <w:r>
        <w:rPr>
          <w:rFonts w:ascii="仿宋" w:eastAsia="仿宋" w:hAnsi="仿宋" w:cs="宋体" w:hint="eastAsia"/>
          <w:b/>
          <w:bCs/>
          <w:kern w:val="0"/>
          <w:sz w:val="32"/>
          <w:szCs w:val="32"/>
        </w:rPr>
        <w:t>元、</w:t>
      </w:r>
      <w:r>
        <w:rPr>
          <w:rFonts w:ascii="仿宋" w:eastAsia="仿宋" w:hAnsi="仿宋" w:cs="宋体" w:hint="eastAsia"/>
          <w:b/>
          <w:bCs/>
          <w:kern w:val="0"/>
          <w:sz w:val="32"/>
          <w:szCs w:val="32"/>
        </w:rPr>
        <w:t>500</w:t>
      </w:r>
      <w:r>
        <w:rPr>
          <w:rFonts w:ascii="仿宋" w:eastAsia="仿宋" w:hAnsi="仿宋" w:cs="宋体" w:hint="eastAsia"/>
          <w:b/>
          <w:bCs/>
          <w:kern w:val="0"/>
          <w:sz w:val="32"/>
          <w:szCs w:val="32"/>
        </w:rPr>
        <w:t>元的材料补助，但不享受奖励、产权调换及其他补助政策。</w:t>
      </w:r>
    </w:p>
    <w:p w:rsidR="007222DC" w:rsidRDefault="008E133B">
      <w:pPr>
        <w:widowControl/>
        <w:spacing w:line="400" w:lineRule="exact"/>
        <w:ind w:firstLine="730"/>
        <w:jc w:val="left"/>
        <w:rPr>
          <w:rFonts w:ascii="黑体" w:eastAsia="黑体" w:hAnsi="黑体" w:cs="宋体"/>
          <w:b/>
          <w:bCs/>
          <w:kern w:val="0"/>
          <w:sz w:val="32"/>
          <w:szCs w:val="32"/>
        </w:rPr>
      </w:pPr>
      <w:r>
        <w:rPr>
          <w:rFonts w:ascii="黑体" w:eastAsia="黑体" w:hAnsi="黑体" w:cs="宋体" w:hint="eastAsia"/>
          <w:b/>
          <w:bCs/>
          <w:kern w:val="0"/>
          <w:sz w:val="32"/>
          <w:szCs w:val="32"/>
        </w:rPr>
        <w:t>十二、住宅房屋的征收补偿</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住宅房屋的征收补偿，采用货币补偿和房屋产权调换两种方式，由被征收人自行选择其中一种。</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（一）被征收房屋的补偿价格，由评估机构按住建部《国有土地上房屋征收评估办法》等规定评估确定。</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（二）选择货币补偿的，征收人与被征收人签订房屋征收补偿协议，被征收人在规定期限内腾空并完好交付房屋后，征收人按协议约定将补偿款一次性支付给被征收人。</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（三）选择产权调换的，计算被征收房屋补偿金额和所调换房</w:t>
      </w:r>
      <w:r>
        <w:rPr>
          <w:rFonts w:ascii="仿宋" w:eastAsia="仿宋" w:hAnsi="仿宋" w:cs="宋体" w:hint="eastAsia"/>
          <w:b/>
          <w:bCs/>
          <w:kern w:val="0"/>
          <w:sz w:val="32"/>
          <w:szCs w:val="32"/>
        </w:rPr>
        <w:t>屋价值，结清差价。</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1</w:t>
      </w:r>
      <w:r>
        <w:rPr>
          <w:rFonts w:ascii="仿宋" w:eastAsia="仿宋" w:hAnsi="仿宋" w:cs="宋体" w:hint="eastAsia"/>
          <w:b/>
          <w:bCs/>
          <w:kern w:val="0"/>
          <w:sz w:val="32"/>
          <w:szCs w:val="32"/>
        </w:rPr>
        <w:t>、征收住宅房屋，被征收房屋合法建筑面积调换安置房屋相等面积的，给予市场优惠价。</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2</w:t>
      </w:r>
      <w:r>
        <w:rPr>
          <w:rFonts w:ascii="仿宋" w:eastAsia="仿宋" w:hAnsi="仿宋" w:cs="宋体" w:hint="eastAsia"/>
          <w:b/>
          <w:bCs/>
          <w:kern w:val="0"/>
          <w:sz w:val="32"/>
          <w:szCs w:val="32"/>
        </w:rPr>
        <w:t>、过渡方式</w:t>
      </w:r>
      <w:r>
        <w:rPr>
          <w:rFonts w:ascii="仿宋" w:eastAsia="仿宋" w:hAnsi="仿宋" w:cs="宋体" w:hint="eastAsia"/>
          <w:b/>
          <w:bCs/>
          <w:kern w:val="0"/>
          <w:sz w:val="32"/>
          <w:szCs w:val="32"/>
        </w:rPr>
        <w:t>:</w:t>
      </w:r>
      <w:r>
        <w:rPr>
          <w:rFonts w:ascii="仿宋" w:eastAsia="仿宋" w:hAnsi="仿宋" w:cs="宋体" w:hint="eastAsia"/>
          <w:b/>
          <w:bCs/>
          <w:kern w:val="0"/>
          <w:sz w:val="32"/>
          <w:szCs w:val="32"/>
        </w:rPr>
        <w:t>被征收人自行过渡。</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3</w:t>
      </w:r>
      <w:r>
        <w:rPr>
          <w:rFonts w:ascii="仿宋" w:eastAsia="仿宋" w:hAnsi="仿宋" w:cs="宋体" w:hint="eastAsia"/>
          <w:b/>
          <w:bCs/>
          <w:kern w:val="0"/>
          <w:sz w:val="32"/>
          <w:szCs w:val="32"/>
        </w:rPr>
        <w:t>、安置房的概况</w:t>
      </w:r>
      <w:r>
        <w:rPr>
          <w:rFonts w:ascii="仿宋" w:eastAsia="仿宋" w:hAnsi="仿宋" w:cs="宋体" w:hint="eastAsia"/>
          <w:b/>
          <w:bCs/>
          <w:kern w:val="0"/>
          <w:sz w:val="32"/>
          <w:szCs w:val="32"/>
        </w:rPr>
        <w:t>:</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本期安置房位于中华路两侧、利民路南侧、和平路北侧地块内，建设符合国家质量验收合格标准的房屋，提供相应房源供被征收人选择。具体位置、户型、面积、价格在征收现场及棚改项目部公示栏公示。</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4</w:t>
      </w:r>
      <w:r>
        <w:rPr>
          <w:rFonts w:ascii="仿宋" w:eastAsia="仿宋" w:hAnsi="仿宋" w:cs="宋体" w:hint="eastAsia"/>
          <w:b/>
          <w:bCs/>
          <w:kern w:val="0"/>
          <w:sz w:val="32"/>
          <w:szCs w:val="32"/>
        </w:rPr>
        <w:t>、安置房的选择办法</w:t>
      </w:r>
      <w:r>
        <w:rPr>
          <w:rFonts w:ascii="仿宋" w:eastAsia="仿宋" w:hAnsi="仿宋" w:cs="宋体" w:hint="eastAsia"/>
          <w:b/>
          <w:bCs/>
          <w:kern w:val="0"/>
          <w:sz w:val="32"/>
          <w:szCs w:val="32"/>
        </w:rPr>
        <w:t>:</w:t>
      </w:r>
      <w:r>
        <w:rPr>
          <w:rFonts w:ascii="仿宋" w:eastAsia="仿宋" w:hAnsi="仿宋" w:cs="宋体" w:hint="eastAsia"/>
          <w:b/>
          <w:bCs/>
          <w:kern w:val="0"/>
          <w:sz w:val="32"/>
          <w:szCs w:val="32"/>
        </w:rPr>
        <w:t>按被征收人签订《房屋征收补偿协议》的时间先后顺序自行选择安置房。</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安置房配套相应的车位及储藏室，（数量有限，先选先得），由被征收人选择安置房时同步选择。</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5</w:t>
      </w:r>
      <w:r>
        <w:rPr>
          <w:rFonts w:ascii="仿宋" w:eastAsia="仿宋" w:hAnsi="仿宋" w:cs="宋体" w:hint="eastAsia"/>
          <w:b/>
          <w:bCs/>
          <w:kern w:val="0"/>
          <w:sz w:val="32"/>
          <w:szCs w:val="32"/>
        </w:rPr>
        <w:t>、被征收房屋置换后剩余的被征收房屋合法建筑面积达不到安置房最小户型面积</w:t>
      </w:r>
      <w:r>
        <w:rPr>
          <w:rFonts w:ascii="仿宋" w:eastAsia="仿宋" w:hAnsi="仿宋" w:cs="宋体" w:hint="eastAsia"/>
          <w:b/>
          <w:bCs/>
          <w:kern w:val="0"/>
          <w:sz w:val="32"/>
          <w:szCs w:val="32"/>
        </w:rPr>
        <w:t>50%</w:t>
      </w:r>
      <w:r>
        <w:rPr>
          <w:rFonts w:ascii="仿宋" w:eastAsia="仿宋" w:hAnsi="仿宋" w:cs="宋体" w:hint="eastAsia"/>
          <w:b/>
          <w:bCs/>
          <w:kern w:val="0"/>
          <w:sz w:val="32"/>
          <w:szCs w:val="32"/>
        </w:rPr>
        <w:t>的，该部分不再进行产权调换，给予货币补偿，此部分补偿不享受购房补贴奖励。</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6</w:t>
      </w:r>
      <w:r>
        <w:rPr>
          <w:rFonts w:ascii="仿宋" w:eastAsia="仿宋" w:hAnsi="仿宋" w:cs="宋体" w:hint="eastAsia"/>
          <w:b/>
          <w:bCs/>
          <w:kern w:val="0"/>
          <w:sz w:val="32"/>
          <w:szCs w:val="32"/>
        </w:rPr>
        <w:t>、被征收房屋合法建筑面积低于安置房面积最小户型的，调换最小户型的价格均按照优惠价计算。</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7</w:t>
      </w:r>
      <w:r>
        <w:rPr>
          <w:rFonts w:ascii="仿宋" w:eastAsia="仿宋" w:hAnsi="仿宋" w:cs="宋体" w:hint="eastAsia"/>
          <w:b/>
          <w:bCs/>
          <w:kern w:val="0"/>
          <w:sz w:val="32"/>
          <w:szCs w:val="32"/>
        </w:rPr>
        <w:t>、产权调换房屋的价款结算：征收部门根据被征收人签订征收补偿协议时选定的安置房面积、楼层，按图纸设计的建筑面积预扣购房款，如被征收房屋补偿总价超过安置房总价，超出部分由征收部门在征收补偿协议约定的支付期限内一次性支付给被征收人。如被征收房屋补偿总价低于安置</w:t>
      </w:r>
      <w:r>
        <w:rPr>
          <w:rFonts w:ascii="仿宋" w:eastAsia="仿宋" w:hAnsi="仿宋" w:cs="宋体" w:hint="eastAsia"/>
          <w:b/>
          <w:bCs/>
          <w:kern w:val="0"/>
          <w:sz w:val="32"/>
          <w:szCs w:val="32"/>
        </w:rPr>
        <w:lastRenderedPageBreak/>
        <w:t>房总价，差价</w:t>
      </w:r>
      <w:r>
        <w:rPr>
          <w:rFonts w:ascii="仿宋" w:eastAsia="仿宋" w:hAnsi="仿宋" w:cs="宋体" w:hint="eastAsia"/>
          <w:b/>
          <w:bCs/>
          <w:kern w:val="0"/>
          <w:sz w:val="32"/>
          <w:szCs w:val="32"/>
        </w:rPr>
        <w:t>部分由被征收人在安置房交付</w:t>
      </w:r>
      <w:r>
        <w:rPr>
          <w:rFonts w:ascii="仿宋" w:eastAsia="仿宋" w:hAnsi="仿宋" w:cs="宋体" w:hint="eastAsia"/>
          <w:b/>
          <w:bCs/>
          <w:kern w:val="0"/>
          <w:sz w:val="32"/>
          <w:szCs w:val="32"/>
        </w:rPr>
        <w:t>7</w:t>
      </w:r>
      <w:r>
        <w:rPr>
          <w:rFonts w:ascii="仿宋" w:eastAsia="仿宋" w:hAnsi="仿宋" w:cs="宋体" w:hint="eastAsia"/>
          <w:b/>
          <w:bCs/>
          <w:kern w:val="0"/>
          <w:sz w:val="32"/>
          <w:szCs w:val="32"/>
        </w:rPr>
        <w:t>日前一次性支付给征收部门。具体房价款按房管部门核定的建筑面积结算，多退少补。</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8</w:t>
      </w:r>
      <w:r>
        <w:rPr>
          <w:rFonts w:ascii="仿宋" w:eastAsia="仿宋" w:hAnsi="仿宋" w:cs="宋体" w:hint="eastAsia"/>
          <w:b/>
          <w:bCs/>
          <w:kern w:val="0"/>
          <w:sz w:val="32"/>
          <w:szCs w:val="32"/>
        </w:rPr>
        <w:t>、安置房的交付时间：以房屋征收部门与被征收人签订的《房屋征收补偿协议》约定的安置房交付时间为准。</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9</w:t>
      </w:r>
      <w:r>
        <w:rPr>
          <w:rFonts w:ascii="仿宋" w:eastAsia="仿宋" w:hAnsi="仿宋" w:cs="宋体" w:hint="eastAsia"/>
          <w:b/>
          <w:bCs/>
          <w:kern w:val="0"/>
          <w:sz w:val="32"/>
          <w:szCs w:val="32"/>
        </w:rPr>
        <w:t>、安置房交房时需缴纳的房屋维修基金、物业管理等费用，由产权人按有关规定缴纳。</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（四）被征收房屋的装饰、装修及附属设施的补偿</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对被征收房屋的装饰、装修及附属设施的补偿标准由评估机构依照相关规定结合实际情况评估后给予一次性货币补偿。</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（五）征收补偿最低标准：被征收人仅有一处住房且可能获得的货币补偿金额低于征收补偿最低标准的，应当按照征收补偿最低标准给予补偿。征收补偿最低标准按照作出房屋征收决定之日本行政区域内</w:t>
      </w:r>
      <w:r>
        <w:rPr>
          <w:rFonts w:ascii="仿宋" w:eastAsia="仿宋" w:hAnsi="仿宋" w:cs="宋体" w:hint="eastAsia"/>
          <w:b/>
          <w:bCs/>
          <w:kern w:val="0"/>
          <w:sz w:val="32"/>
          <w:szCs w:val="32"/>
        </w:rPr>
        <w:t>45</w:t>
      </w:r>
      <w:r>
        <w:rPr>
          <w:rFonts w:ascii="仿宋" w:eastAsia="仿宋" w:hAnsi="仿宋" w:cs="宋体" w:hint="eastAsia"/>
          <w:b/>
          <w:bCs/>
          <w:kern w:val="0"/>
          <w:sz w:val="32"/>
          <w:szCs w:val="32"/>
        </w:rPr>
        <w:t>平方米经济适用房的价值确定。</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（六）征收个人住宅，被征收人符合东海县人民政府规定的住房保障标准且放弃选择安置房而选择经济适用房或保障房的，房管部门优先给予住房保障</w:t>
      </w:r>
      <w:r>
        <w:rPr>
          <w:rFonts w:ascii="仿宋" w:eastAsia="仿宋" w:hAnsi="仿宋" w:cs="宋体" w:hint="eastAsia"/>
          <w:b/>
          <w:bCs/>
          <w:kern w:val="0"/>
          <w:sz w:val="32"/>
          <w:szCs w:val="32"/>
        </w:rPr>
        <w:t>,</w:t>
      </w:r>
      <w:r>
        <w:rPr>
          <w:rFonts w:ascii="仿宋" w:eastAsia="仿宋" w:hAnsi="仿宋" w:cs="宋体" w:hint="eastAsia"/>
          <w:b/>
          <w:bCs/>
          <w:kern w:val="0"/>
          <w:sz w:val="32"/>
          <w:szCs w:val="32"/>
        </w:rPr>
        <w:t>被征收人可以不参加社会轮候。</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十三、征收补助及奖励</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（一）搬迁补助费</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搬迁补助费按被征收房屋合法建筑面积</w:t>
      </w:r>
      <w:r>
        <w:rPr>
          <w:rFonts w:ascii="仿宋" w:eastAsia="仿宋" w:hAnsi="仿宋" w:cs="宋体" w:hint="eastAsia"/>
          <w:b/>
          <w:bCs/>
          <w:kern w:val="0"/>
          <w:sz w:val="32"/>
          <w:szCs w:val="32"/>
        </w:rPr>
        <w:t>8</w:t>
      </w:r>
      <w:r>
        <w:rPr>
          <w:rFonts w:ascii="仿宋" w:eastAsia="仿宋" w:hAnsi="仿宋" w:cs="宋体" w:hint="eastAsia"/>
          <w:b/>
          <w:bCs/>
          <w:kern w:val="0"/>
          <w:sz w:val="32"/>
          <w:szCs w:val="32"/>
        </w:rPr>
        <w:t>元</w:t>
      </w:r>
      <w:r>
        <w:rPr>
          <w:rFonts w:ascii="仿宋" w:eastAsia="仿宋" w:hAnsi="仿宋" w:cs="宋体" w:hint="eastAsia"/>
          <w:b/>
          <w:bCs/>
          <w:kern w:val="0"/>
          <w:sz w:val="32"/>
          <w:szCs w:val="32"/>
        </w:rPr>
        <w:t>/</w:t>
      </w:r>
      <w:r>
        <w:rPr>
          <w:rFonts w:ascii="仿宋" w:eastAsia="仿宋" w:hAnsi="仿宋" w:cs="宋体" w:hint="eastAsia"/>
          <w:b/>
          <w:bCs/>
          <w:kern w:val="0"/>
          <w:sz w:val="32"/>
          <w:szCs w:val="32"/>
        </w:rPr>
        <w:t>平方米的标准计算，搬迁补助费一次不足</w:t>
      </w:r>
      <w:r>
        <w:rPr>
          <w:rFonts w:ascii="仿宋" w:eastAsia="仿宋" w:hAnsi="仿宋" w:cs="宋体" w:hint="eastAsia"/>
          <w:b/>
          <w:bCs/>
          <w:kern w:val="0"/>
          <w:sz w:val="32"/>
          <w:szCs w:val="32"/>
        </w:rPr>
        <w:t>800</w:t>
      </w:r>
      <w:r>
        <w:rPr>
          <w:rFonts w:ascii="仿宋" w:eastAsia="仿宋" w:hAnsi="仿宋" w:cs="宋体" w:hint="eastAsia"/>
          <w:b/>
          <w:bCs/>
          <w:kern w:val="0"/>
          <w:sz w:val="32"/>
          <w:szCs w:val="32"/>
        </w:rPr>
        <w:t>元的，按</w:t>
      </w:r>
      <w:r>
        <w:rPr>
          <w:rFonts w:ascii="仿宋" w:eastAsia="仿宋" w:hAnsi="仿宋" w:cs="宋体" w:hint="eastAsia"/>
          <w:b/>
          <w:bCs/>
          <w:kern w:val="0"/>
          <w:sz w:val="32"/>
          <w:szCs w:val="32"/>
        </w:rPr>
        <w:t>800</w:t>
      </w:r>
      <w:r>
        <w:rPr>
          <w:rFonts w:ascii="仿宋" w:eastAsia="仿宋" w:hAnsi="仿宋" w:cs="宋体" w:hint="eastAsia"/>
          <w:b/>
          <w:bCs/>
          <w:kern w:val="0"/>
          <w:sz w:val="32"/>
          <w:szCs w:val="32"/>
        </w:rPr>
        <w:t>元计算；如被征收人选择货币补偿的，按一次计算搬迁补助费；选择产权调换的，按两次计算搬迁补助费。</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（二）临时安置补助费</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被征收人选择房屋产权调换的，临时安置补助费按被征收房屋合法建筑面积</w:t>
      </w:r>
      <w:r>
        <w:rPr>
          <w:rFonts w:ascii="仿宋" w:eastAsia="仿宋" w:hAnsi="仿宋" w:cs="宋体" w:hint="eastAsia"/>
          <w:b/>
          <w:bCs/>
          <w:kern w:val="0"/>
          <w:sz w:val="32"/>
          <w:szCs w:val="32"/>
        </w:rPr>
        <w:t>8</w:t>
      </w:r>
      <w:r>
        <w:rPr>
          <w:rFonts w:ascii="仿宋" w:eastAsia="仿宋" w:hAnsi="仿宋" w:cs="宋体" w:hint="eastAsia"/>
          <w:b/>
          <w:bCs/>
          <w:kern w:val="0"/>
          <w:sz w:val="32"/>
          <w:szCs w:val="32"/>
        </w:rPr>
        <w:t>元</w:t>
      </w:r>
      <w:r>
        <w:rPr>
          <w:rFonts w:ascii="仿宋" w:eastAsia="仿宋" w:hAnsi="仿宋" w:cs="宋体" w:hint="eastAsia"/>
          <w:b/>
          <w:bCs/>
          <w:kern w:val="0"/>
          <w:sz w:val="32"/>
          <w:szCs w:val="32"/>
        </w:rPr>
        <w:t>/</w:t>
      </w:r>
      <w:r>
        <w:rPr>
          <w:rFonts w:ascii="仿宋" w:eastAsia="仿宋" w:hAnsi="仿宋" w:cs="宋体" w:hint="eastAsia"/>
          <w:b/>
          <w:bCs/>
          <w:kern w:val="0"/>
          <w:sz w:val="32"/>
          <w:szCs w:val="32"/>
        </w:rPr>
        <w:t>月</w:t>
      </w:r>
      <w:r>
        <w:rPr>
          <w:rFonts w:ascii="仿宋" w:eastAsia="仿宋" w:hAnsi="仿宋" w:cs="宋体" w:hint="eastAsia"/>
          <w:b/>
          <w:bCs/>
          <w:kern w:val="0"/>
          <w:sz w:val="32"/>
          <w:szCs w:val="32"/>
        </w:rPr>
        <w:t>/</w:t>
      </w:r>
      <w:r>
        <w:rPr>
          <w:rFonts w:ascii="仿宋" w:eastAsia="仿宋" w:hAnsi="仿宋" w:cs="宋体" w:hint="eastAsia"/>
          <w:b/>
          <w:bCs/>
          <w:kern w:val="0"/>
          <w:sz w:val="32"/>
          <w:szCs w:val="32"/>
        </w:rPr>
        <w:t>平方米的标准计算，月临时安置补助费不足</w:t>
      </w:r>
      <w:r>
        <w:rPr>
          <w:rFonts w:ascii="仿宋" w:eastAsia="仿宋" w:hAnsi="仿宋" w:cs="宋体" w:hint="eastAsia"/>
          <w:b/>
          <w:bCs/>
          <w:kern w:val="0"/>
          <w:sz w:val="32"/>
          <w:szCs w:val="32"/>
        </w:rPr>
        <w:t>600</w:t>
      </w:r>
      <w:r>
        <w:rPr>
          <w:rFonts w:ascii="仿宋" w:eastAsia="仿宋" w:hAnsi="仿宋" w:cs="宋体" w:hint="eastAsia"/>
          <w:b/>
          <w:bCs/>
          <w:kern w:val="0"/>
          <w:sz w:val="32"/>
          <w:szCs w:val="32"/>
        </w:rPr>
        <w:t>元的，按</w:t>
      </w:r>
      <w:r>
        <w:rPr>
          <w:rFonts w:ascii="仿宋" w:eastAsia="仿宋" w:hAnsi="仿宋" w:cs="宋体" w:hint="eastAsia"/>
          <w:b/>
          <w:bCs/>
          <w:kern w:val="0"/>
          <w:sz w:val="32"/>
          <w:szCs w:val="32"/>
        </w:rPr>
        <w:t>600</w:t>
      </w:r>
      <w:r>
        <w:rPr>
          <w:rFonts w:ascii="仿宋" w:eastAsia="仿宋" w:hAnsi="仿宋" w:cs="宋体" w:hint="eastAsia"/>
          <w:b/>
          <w:bCs/>
          <w:kern w:val="0"/>
          <w:sz w:val="32"/>
          <w:szCs w:val="32"/>
        </w:rPr>
        <w:t>元计算。临时安置过渡期为</w:t>
      </w:r>
      <w:r>
        <w:rPr>
          <w:rFonts w:ascii="仿宋" w:eastAsia="仿宋" w:hAnsi="仿宋" w:cs="宋体" w:hint="eastAsia"/>
          <w:b/>
          <w:bCs/>
          <w:kern w:val="0"/>
          <w:sz w:val="32"/>
          <w:szCs w:val="32"/>
        </w:rPr>
        <w:t>24</w:t>
      </w:r>
      <w:r>
        <w:rPr>
          <w:rFonts w:ascii="仿宋" w:eastAsia="仿宋" w:hAnsi="仿宋" w:cs="宋体" w:hint="eastAsia"/>
          <w:b/>
          <w:bCs/>
          <w:kern w:val="0"/>
          <w:sz w:val="32"/>
          <w:szCs w:val="32"/>
        </w:rPr>
        <w:t>个月，因房屋征收部门责任延长过渡期的，房屋征收部门自逾期之月起，向被征收人增付</w:t>
      </w:r>
      <w:r>
        <w:rPr>
          <w:rFonts w:ascii="仿宋" w:eastAsia="仿宋" w:hAnsi="仿宋" w:cs="宋体" w:hint="eastAsia"/>
          <w:b/>
          <w:bCs/>
          <w:kern w:val="0"/>
          <w:sz w:val="32"/>
          <w:szCs w:val="32"/>
        </w:rPr>
        <w:t>1</w:t>
      </w:r>
      <w:r>
        <w:rPr>
          <w:rFonts w:ascii="仿宋" w:eastAsia="仿宋" w:hAnsi="仿宋" w:cs="宋体" w:hint="eastAsia"/>
          <w:b/>
          <w:bCs/>
          <w:kern w:val="0"/>
          <w:sz w:val="32"/>
          <w:szCs w:val="32"/>
        </w:rPr>
        <w:t>倍临时安置补助费。</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被征收人选择货币补偿的，按</w:t>
      </w:r>
      <w:r>
        <w:rPr>
          <w:rFonts w:ascii="仿宋" w:eastAsia="仿宋" w:hAnsi="仿宋" w:cs="宋体" w:hint="eastAsia"/>
          <w:b/>
          <w:bCs/>
          <w:kern w:val="0"/>
          <w:sz w:val="32"/>
          <w:szCs w:val="32"/>
        </w:rPr>
        <w:t>6</w:t>
      </w:r>
      <w:r>
        <w:rPr>
          <w:rFonts w:ascii="仿宋" w:eastAsia="仿宋" w:hAnsi="仿宋" w:cs="宋体" w:hint="eastAsia"/>
          <w:b/>
          <w:bCs/>
          <w:kern w:val="0"/>
          <w:sz w:val="32"/>
          <w:szCs w:val="32"/>
        </w:rPr>
        <w:t>个月支付临时安置补助费。</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lastRenderedPageBreak/>
        <w:t>（三）征收住宅房屋的签约及搬迁奖励</w:t>
      </w:r>
    </w:p>
    <w:p w:rsidR="007222DC" w:rsidRDefault="008E133B">
      <w:pPr>
        <w:widowControl/>
        <w:spacing w:line="400" w:lineRule="exact"/>
        <w:ind w:firstLine="730"/>
        <w:jc w:val="left"/>
        <w:rPr>
          <w:rFonts w:ascii="仿宋" w:eastAsia="仿宋" w:hAnsi="仿宋" w:cs="宋体"/>
          <w:b/>
          <w:bCs/>
          <w:kern w:val="0"/>
          <w:sz w:val="27"/>
          <w:szCs w:val="27"/>
        </w:rPr>
      </w:pPr>
      <w:r>
        <w:rPr>
          <w:rFonts w:ascii="仿宋" w:eastAsia="仿宋" w:hAnsi="仿宋" w:cs="宋体" w:hint="eastAsia"/>
          <w:b/>
          <w:bCs/>
          <w:kern w:val="0"/>
          <w:sz w:val="32"/>
          <w:szCs w:val="32"/>
        </w:rPr>
        <w:t>1</w:t>
      </w:r>
      <w:r>
        <w:rPr>
          <w:rFonts w:ascii="仿宋" w:eastAsia="仿宋" w:hAnsi="仿宋" w:cs="宋体" w:hint="eastAsia"/>
          <w:b/>
          <w:bCs/>
          <w:kern w:val="0"/>
          <w:sz w:val="32"/>
          <w:szCs w:val="32"/>
        </w:rPr>
        <w:t>、签约奖励</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w:t>
      </w:r>
      <w:r>
        <w:rPr>
          <w:rFonts w:ascii="仿宋" w:eastAsia="仿宋" w:hAnsi="仿宋" w:cs="宋体" w:hint="eastAsia"/>
          <w:b/>
          <w:bCs/>
          <w:kern w:val="0"/>
          <w:sz w:val="32"/>
          <w:szCs w:val="32"/>
        </w:rPr>
        <w:t>1</w:t>
      </w:r>
      <w:r>
        <w:rPr>
          <w:rFonts w:ascii="仿宋" w:eastAsia="仿宋" w:hAnsi="仿宋" w:cs="宋体" w:hint="eastAsia"/>
          <w:b/>
          <w:bCs/>
          <w:kern w:val="0"/>
          <w:sz w:val="32"/>
          <w:szCs w:val="32"/>
        </w:rPr>
        <w:t>）被征收人在</w:t>
      </w:r>
      <w:r>
        <w:rPr>
          <w:rFonts w:ascii="仿宋" w:eastAsia="仿宋" w:hAnsi="仿宋" w:cs="宋体" w:hint="eastAsia"/>
          <w:b/>
          <w:bCs/>
          <w:kern w:val="0"/>
          <w:sz w:val="30"/>
          <w:szCs w:val="30"/>
        </w:rPr>
        <w:t>评估结果公示</w:t>
      </w:r>
      <w:r>
        <w:rPr>
          <w:rFonts w:ascii="仿宋" w:eastAsia="仿宋" w:hAnsi="仿宋" w:cs="宋体" w:hint="eastAsia"/>
          <w:b/>
          <w:bCs/>
          <w:kern w:val="0"/>
          <w:sz w:val="30"/>
          <w:szCs w:val="30"/>
        </w:rPr>
        <w:t>期满</w:t>
      </w:r>
      <w:r>
        <w:rPr>
          <w:rFonts w:ascii="仿宋" w:eastAsia="仿宋" w:hAnsi="仿宋" w:cs="宋体" w:hint="eastAsia"/>
          <w:b/>
          <w:bCs/>
          <w:kern w:val="0"/>
          <w:sz w:val="32"/>
          <w:szCs w:val="32"/>
        </w:rPr>
        <w:t>之日起</w:t>
      </w:r>
      <w:r>
        <w:rPr>
          <w:rFonts w:ascii="仿宋" w:eastAsia="仿宋" w:hAnsi="仿宋" w:cs="宋体" w:hint="eastAsia"/>
          <w:b/>
          <w:bCs/>
          <w:kern w:val="0"/>
          <w:sz w:val="32"/>
          <w:szCs w:val="32"/>
        </w:rPr>
        <w:t>20</w:t>
      </w:r>
      <w:r>
        <w:rPr>
          <w:rFonts w:ascii="仿宋" w:eastAsia="仿宋" w:hAnsi="仿宋" w:cs="宋体" w:hint="eastAsia"/>
          <w:b/>
          <w:bCs/>
          <w:kern w:val="0"/>
          <w:sz w:val="32"/>
          <w:szCs w:val="32"/>
        </w:rPr>
        <w:t>日（含</w:t>
      </w:r>
      <w:r>
        <w:rPr>
          <w:rFonts w:ascii="仿宋" w:eastAsia="仿宋" w:hAnsi="仿宋" w:cs="宋体" w:hint="eastAsia"/>
          <w:b/>
          <w:bCs/>
          <w:kern w:val="0"/>
          <w:sz w:val="32"/>
          <w:szCs w:val="32"/>
        </w:rPr>
        <w:t>20</w:t>
      </w:r>
      <w:r>
        <w:rPr>
          <w:rFonts w:ascii="仿宋" w:eastAsia="仿宋" w:hAnsi="仿宋" w:cs="宋体" w:hint="eastAsia"/>
          <w:b/>
          <w:bCs/>
          <w:kern w:val="0"/>
          <w:sz w:val="32"/>
          <w:szCs w:val="32"/>
        </w:rPr>
        <w:t>日）内签订征收补偿协议的，在合法建筑评估价基础上增加</w:t>
      </w:r>
      <w:r>
        <w:rPr>
          <w:rFonts w:ascii="仿宋" w:eastAsia="仿宋" w:hAnsi="仿宋" w:cs="宋体" w:hint="eastAsia"/>
          <w:b/>
          <w:bCs/>
          <w:kern w:val="0"/>
          <w:sz w:val="32"/>
          <w:szCs w:val="32"/>
        </w:rPr>
        <w:t>8%</w:t>
      </w:r>
      <w:r>
        <w:rPr>
          <w:rFonts w:ascii="仿宋" w:eastAsia="仿宋" w:hAnsi="仿宋" w:cs="宋体" w:hint="eastAsia"/>
          <w:b/>
          <w:bCs/>
          <w:kern w:val="0"/>
          <w:sz w:val="32"/>
          <w:szCs w:val="32"/>
        </w:rPr>
        <w:t>，奖励金额低于</w:t>
      </w:r>
      <w:r>
        <w:rPr>
          <w:rFonts w:ascii="仿宋" w:eastAsia="仿宋" w:hAnsi="仿宋" w:cs="宋体" w:hint="eastAsia"/>
          <w:b/>
          <w:bCs/>
          <w:kern w:val="0"/>
          <w:sz w:val="32"/>
          <w:szCs w:val="32"/>
        </w:rPr>
        <w:t>3</w:t>
      </w:r>
      <w:r>
        <w:rPr>
          <w:rFonts w:ascii="仿宋" w:eastAsia="仿宋" w:hAnsi="仿宋" w:cs="宋体" w:hint="eastAsia"/>
          <w:b/>
          <w:bCs/>
          <w:kern w:val="0"/>
          <w:sz w:val="32"/>
          <w:szCs w:val="32"/>
        </w:rPr>
        <w:t>万元的，按</w:t>
      </w:r>
      <w:r>
        <w:rPr>
          <w:rFonts w:ascii="仿宋" w:eastAsia="仿宋" w:hAnsi="仿宋" w:cs="宋体" w:hint="eastAsia"/>
          <w:b/>
          <w:bCs/>
          <w:kern w:val="0"/>
          <w:sz w:val="32"/>
          <w:szCs w:val="32"/>
        </w:rPr>
        <w:t>3</w:t>
      </w:r>
      <w:r>
        <w:rPr>
          <w:rFonts w:ascii="仿宋" w:eastAsia="仿宋" w:hAnsi="仿宋" w:cs="宋体" w:hint="eastAsia"/>
          <w:b/>
          <w:bCs/>
          <w:kern w:val="0"/>
          <w:sz w:val="32"/>
          <w:szCs w:val="32"/>
        </w:rPr>
        <w:t>万元计算。</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在评估结果公示期满之日起</w:t>
      </w:r>
      <w:r>
        <w:rPr>
          <w:rFonts w:ascii="仿宋" w:eastAsia="仿宋" w:hAnsi="仿宋" w:cs="宋体" w:hint="eastAsia"/>
          <w:b/>
          <w:bCs/>
          <w:kern w:val="0"/>
          <w:sz w:val="32"/>
          <w:szCs w:val="32"/>
        </w:rPr>
        <w:t>21</w:t>
      </w:r>
      <w:r>
        <w:rPr>
          <w:rFonts w:ascii="仿宋" w:eastAsia="仿宋" w:hAnsi="仿宋" w:cs="宋体" w:hint="eastAsia"/>
          <w:b/>
          <w:bCs/>
          <w:kern w:val="0"/>
          <w:sz w:val="32"/>
          <w:szCs w:val="32"/>
        </w:rPr>
        <w:t>日至</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日（含</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日）内签订征收补偿协议的，在合法建筑评估价基础上增加</w:t>
      </w:r>
      <w:r>
        <w:rPr>
          <w:rFonts w:ascii="仿宋" w:eastAsia="仿宋" w:hAnsi="仿宋" w:cs="宋体" w:hint="eastAsia"/>
          <w:b/>
          <w:bCs/>
          <w:kern w:val="0"/>
          <w:sz w:val="32"/>
          <w:szCs w:val="32"/>
        </w:rPr>
        <w:t>4%</w:t>
      </w:r>
      <w:r>
        <w:rPr>
          <w:rFonts w:ascii="仿宋" w:eastAsia="仿宋" w:hAnsi="仿宋" w:cs="宋体" w:hint="eastAsia"/>
          <w:b/>
          <w:bCs/>
          <w:kern w:val="0"/>
          <w:sz w:val="32"/>
          <w:szCs w:val="32"/>
        </w:rPr>
        <w:t>，奖励金额低于</w:t>
      </w:r>
      <w:r>
        <w:rPr>
          <w:rFonts w:ascii="仿宋" w:eastAsia="仿宋" w:hAnsi="仿宋" w:cs="宋体" w:hint="eastAsia"/>
          <w:b/>
          <w:bCs/>
          <w:kern w:val="0"/>
          <w:sz w:val="32"/>
          <w:szCs w:val="32"/>
        </w:rPr>
        <w:t>2</w:t>
      </w:r>
      <w:r>
        <w:rPr>
          <w:rFonts w:ascii="仿宋" w:eastAsia="仿宋" w:hAnsi="仿宋" w:cs="宋体" w:hint="eastAsia"/>
          <w:b/>
          <w:bCs/>
          <w:kern w:val="0"/>
          <w:sz w:val="32"/>
          <w:szCs w:val="32"/>
        </w:rPr>
        <w:t>万元的，按</w:t>
      </w:r>
      <w:r>
        <w:rPr>
          <w:rFonts w:ascii="仿宋" w:eastAsia="仿宋" w:hAnsi="仿宋" w:cs="宋体" w:hint="eastAsia"/>
          <w:b/>
          <w:bCs/>
          <w:kern w:val="0"/>
          <w:sz w:val="32"/>
          <w:szCs w:val="32"/>
        </w:rPr>
        <w:t>2</w:t>
      </w:r>
      <w:r>
        <w:rPr>
          <w:rFonts w:ascii="仿宋" w:eastAsia="仿宋" w:hAnsi="仿宋" w:cs="宋体" w:hint="eastAsia"/>
          <w:b/>
          <w:bCs/>
          <w:kern w:val="0"/>
          <w:sz w:val="32"/>
          <w:szCs w:val="32"/>
        </w:rPr>
        <w:t>万元计算。</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在评估结果公示期满之日起第</w:t>
      </w:r>
      <w:r>
        <w:rPr>
          <w:rFonts w:ascii="仿宋" w:eastAsia="仿宋" w:hAnsi="仿宋" w:cs="宋体" w:hint="eastAsia"/>
          <w:b/>
          <w:bCs/>
          <w:kern w:val="0"/>
          <w:sz w:val="32"/>
          <w:szCs w:val="32"/>
        </w:rPr>
        <w:t>31</w:t>
      </w:r>
      <w:r>
        <w:rPr>
          <w:rFonts w:ascii="仿宋" w:eastAsia="仿宋" w:hAnsi="仿宋" w:cs="宋体" w:hint="eastAsia"/>
          <w:b/>
          <w:bCs/>
          <w:kern w:val="0"/>
          <w:sz w:val="32"/>
          <w:szCs w:val="32"/>
        </w:rPr>
        <w:t>日及之后签订征收补偿协议的，不予奖励。</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w:t>
      </w:r>
      <w:r>
        <w:rPr>
          <w:rFonts w:ascii="仿宋" w:eastAsia="仿宋" w:hAnsi="仿宋" w:cs="宋体" w:hint="eastAsia"/>
          <w:b/>
          <w:bCs/>
          <w:kern w:val="0"/>
          <w:sz w:val="32"/>
          <w:szCs w:val="32"/>
        </w:rPr>
        <w:t>2</w:t>
      </w:r>
      <w:r>
        <w:rPr>
          <w:rFonts w:ascii="仿宋" w:eastAsia="仿宋" w:hAnsi="仿宋" w:cs="宋体" w:hint="eastAsia"/>
          <w:b/>
          <w:bCs/>
          <w:kern w:val="0"/>
          <w:sz w:val="32"/>
          <w:szCs w:val="32"/>
        </w:rPr>
        <w:t>）为方便被征收人签约，将采取集中签约方式进行，具体时间和地点征收范围内发布通知。</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2</w:t>
      </w:r>
      <w:r>
        <w:rPr>
          <w:rFonts w:ascii="仿宋" w:eastAsia="仿宋" w:hAnsi="仿宋" w:cs="宋体" w:hint="eastAsia"/>
          <w:b/>
          <w:bCs/>
          <w:kern w:val="0"/>
          <w:sz w:val="32"/>
          <w:szCs w:val="32"/>
        </w:rPr>
        <w:t>、搬迁奖励</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被征收人在评估结果公示期满之日起</w:t>
      </w:r>
      <w:r>
        <w:rPr>
          <w:rFonts w:ascii="仿宋" w:eastAsia="仿宋" w:hAnsi="仿宋" w:cs="宋体" w:hint="eastAsia"/>
          <w:b/>
          <w:bCs/>
          <w:kern w:val="0"/>
          <w:sz w:val="32"/>
          <w:szCs w:val="32"/>
        </w:rPr>
        <w:t>20</w:t>
      </w:r>
      <w:r>
        <w:rPr>
          <w:rFonts w:ascii="仿宋" w:eastAsia="仿宋" w:hAnsi="仿宋" w:cs="宋体" w:hint="eastAsia"/>
          <w:b/>
          <w:bCs/>
          <w:kern w:val="0"/>
          <w:sz w:val="32"/>
          <w:szCs w:val="32"/>
        </w:rPr>
        <w:t>日（含</w:t>
      </w:r>
      <w:r>
        <w:rPr>
          <w:rFonts w:ascii="仿宋" w:eastAsia="仿宋" w:hAnsi="仿宋" w:cs="宋体" w:hint="eastAsia"/>
          <w:b/>
          <w:bCs/>
          <w:kern w:val="0"/>
          <w:sz w:val="32"/>
          <w:szCs w:val="32"/>
        </w:rPr>
        <w:t>20</w:t>
      </w:r>
      <w:r>
        <w:rPr>
          <w:rFonts w:ascii="仿宋" w:eastAsia="仿宋" w:hAnsi="仿宋" w:cs="宋体" w:hint="eastAsia"/>
          <w:b/>
          <w:bCs/>
          <w:kern w:val="0"/>
          <w:sz w:val="32"/>
          <w:szCs w:val="32"/>
        </w:rPr>
        <w:t>日）内签订征收补偿协议并在约定时间内完成搬迁的，按被征收房屋合法建筑面积</w:t>
      </w:r>
      <w:r>
        <w:rPr>
          <w:rFonts w:ascii="仿宋" w:eastAsia="仿宋" w:hAnsi="仿宋" w:cs="宋体" w:hint="eastAsia"/>
          <w:b/>
          <w:bCs/>
          <w:kern w:val="0"/>
          <w:sz w:val="32"/>
          <w:szCs w:val="32"/>
        </w:rPr>
        <w:t>200</w:t>
      </w:r>
      <w:r>
        <w:rPr>
          <w:rFonts w:ascii="仿宋" w:eastAsia="仿宋" w:hAnsi="仿宋" w:cs="宋体" w:hint="eastAsia"/>
          <w:b/>
          <w:bCs/>
          <w:kern w:val="0"/>
          <w:sz w:val="32"/>
          <w:szCs w:val="32"/>
        </w:rPr>
        <w:t>元</w:t>
      </w:r>
      <w:r>
        <w:rPr>
          <w:rFonts w:ascii="仿宋" w:eastAsia="仿宋" w:hAnsi="仿宋" w:cs="宋体" w:hint="eastAsia"/>
          <w:b/>
          <w:bCs/>
          <w:kern w:val="0"/>
          <w:sz w:val="32"/>
          <w:szCs w:val="32"/>
        </w:rPr>
        <w:t>/</w:t>
      </w:r>
      <w:r>
        <w:rPr>
          <w:rFonts w:ascii="仿宋" w:eastAsia="仿宋" w:hAnsi="仿宋" w:cs="宋体" w:hint="eastAsia"/>
          <w:b/>
          <w:bCs/>
          <w:kern w:val="0"/>
          <w:sz w:val="32"/>
          <w:szCs w:val="32"/>
        </w:rPr>
        <w:t>平方米的标准予以奖励，奖励金额低于</w:t>
      </w:r>
      <w:r>
        <w:rPr>
          <w:rFonts w:ascii="仿宋" w:eastAsia="仿宋" w:hAnsi="仿宋" w:cs="宋体" w:hint="eastAsia"/>
          <w:b/>
          <w:bCs/>
          <w:kern w:val="0"/>
          <w:sz w:val="32"/>
          <w:szCs w:val="32"/>
        </w:rPr>
        <w:t>12000</w:t>
      </w:r>
      <w:r>
        <w:rPr>
          <w:rFonts w:ascii="仿宋" w:eastAsia="仿宋" w:hAnsi="仿宋" w:cs="宋体" w:hint="eastAsia"/>
          <w:b/>
          <w:bCs/>
          <w:kern w:val="0"/>
          <w:sz w:val="32"/>
          <w:szCs w:val="32"/>
        </w:rPr>
        <w:t>元的，按</w:t>
      </w:r>
      <w:r>
        <w:rPr>
          <w:rFonts w:ascii="仿宋" w:eastAsia="仿宋" w:hAnsi="仿宋" w:cs="宋体" w:hint="eastAsia"/>
          <w:b/>
          <w:bCs/>
          <w:kern w:val="0"/>
          <w:sz w:val="32"/>
          <w:szCs w:val="32"/>
        </w:rPr>
        <w:t>12000</w:t>
      </w:r>
      <w:r>
        <w:rPr>
          <w:rFonts w:ascii="仿宋" w:eastAsia="仿宋" w:hAnsi="仿宋" w:cs="宋体" w:hint="eastAsia"/>
          <w:b/>
          <w:bCs/>
          <w:kern w:val="0"/>
          <w:sz w:val="32"/>
          <w:szCs w:val="32"/>
        </w:rPr>
        <w:t>元计算。</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在评估结果公示期满之日起</w:t>
      </w:r>
      <w:r>
        <w:rPr>
          <w:rFonts w:ascii="仿宋" w:eastAsia="仿宋" w:hAnsi="仿宋" w:cs="宋体" w:hint="eastAsia"/>
          <w:b/>
          <w:bCs/>
          <w:kern w:val="0"/>
          <w:sz w:val="32"/>
          <w:szCs w:val="32"/>
        </w:rPr>
        <w:t>21</w:t>
      </w:r>
      <w:r>
        <w:rPr>
          <w:rFonts w:ascii="仿宋" w:eastAsia="仿宋" w:hAnsi="仿宋" w:cs="宋体" w:hint="eastAsia"/>
          <w:b/>
          <w:bCs/>
          <w:kern w:val="0"/>
          <w:sz w:val="32"/>
          <w:szCs w:val="32"/>
        </w:rPr>
        <w:t>日至</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日（含</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日）内签订征收补偿协议并在约定时间内完成搬迁的，按被征收房屋合法建筑面积</w:t>
      </w:r>
      <w:r>
        <w:rPr>
          <w:rFonts w:ascii="仿宋" w:eastAsia="仿宋" w:hAnsi="仿宋" w:cs="宋体" w:hint="eastAsia"/>
          <w:b/>
          <w:bCs/>
          <w:kern w:val="0"/>
          <w:sz w:val="32"/>
          <w:szCs w:val="32"/>
        </w:rPr>
        <w:t>100</w:t>
      </w:r>
      <w:r>
        <w:rPr>
          <w:rFonts w:ascii="仿宋" w:eastAsia="仿宋" w:hAnsi="仿宋" w:cs="宋体" w:hint="eastAsia"/>
          <w:b/>
          <w:bCs/>
          <w:kern w:val="0"/>
          <w:sz w:val="32"/>
          <w:szCs w:val="32"/>
        </w:rPr>
        <w:t>元</w:t>
      </w:r>
      <w:r>
        <w:rPr>
          <w:rFonts w:ascii="仿宋" w:eastAsia="仿宋" w:hAnsi="仿宋" w:cs="宋体" w:hint="eastAsia"/>
          <w:b/>
          <w:bCs/>
          <w:kern w:val="0"/>
          <w:sz w:val="32"/>
          <w:szCs w:val="32"/>
        </w:rPr>
        <w:t>/</w:t>
      </w:r>
      <w:r>
        <w:rPr>
          <w:rFonts w:ascii="仿宋" w:eastAsia="仿宋" w:hAnsi="仿宋" w:cs="宋体" w:hint="eastAsia"/>
          <w:b/>
          <w:bCs/>
          <w:kern w:val="0"/>
          <w:sz w:val="32"/>
          <w:szCs w:val="32"/>
        </w:rPr>
        <w:t>平方米的标准予以奖励，奖励金额低于</w:t>
      </w:r>
      <w:r>
        <w:rPr>
          <w:rFonts w:ascii="仿宋" w:eastAsia="仿宋" w:hAnsi="仿宋" w:cs="宋体" w:hint="eastAsia"/>
          <w:b/>
          <w:bCs/>
          <w:kern w:val="0"/>
          <w:sz w:val="32"/>
          <w:szCs w:val="32"/>
        </w:rPr>
        <w:t>6000</w:t>
      </w:r>
      <w:r>
        <w:rPr>
          <w:rFonts w:ascii="仿宋" w:eastAsia="仿宋" w:hAnsi="仿宋" w:cs="宋体" w:hint="eastAsia"/>
          <w:b/>
          <w:bCs/>
          <w:kern w:val="0"/>
          <w:sz w:val="32"/>
          <w:szCs w:val="32"/>
        </w:rPr>
        <w:t>元的，按</w:t>
      </w:r>
      <w:r>
        <w:rPr>
          <w:rFonts w:ascii="仿宋" w:eastAsia="仿宋" w:hAnsi="仿宋" w:cs="宋体" w:hint="eastAsia"/>
          <w:b/>
          <w:bCs/>
          <w:kern w:val="0"/>
          <w:sz w:val="32"/>
          <w:szCs w:val="32"/>
        </w:rPr>
        <w:t>6000</w:t>
      </w:r>
      <w:r>
        <w:rPr>
          <w:rFonts w:ascii="仿宋" w:eastAsia="仿宋" w:hAnsi="仿宋" w:cs="宋体" w:hint="eastAsia"/>
          <w:b/>
          <w:bCs/>
          <w:kern w:val="0"/>
          <w:sz w:val="32"/>
          <w:szCs w:val="32"/>
        </w:rPr>
        <w:t>元计算。</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在评估结果公示期满之日起第</w:t>
      </w:r>
      <w:r>
        <w:rPr>
          <w:rFonts w:ascii="仿宋" w:eastAsia="仿宋" w:hAnsi="仿宋" w:cs="宋体" w:hint="eastAsia"/>
          <w:b/>
          <w:bCs/>
          <w:kern w:val="0"/>
          <w:sz w:val="32"/>
          <w:szCs w:val="32"/>
        </w:rPr>
        <w:t>31</w:t>
      </w:r>
      <w:r>
        <w:rPr>
          <w:rFonts w:ascii="仿宋" w:eastAsia="仿宋" w:hAnsi="仿宋" w:cs="宋体" w:hint="eastAsia"/>
          <w:b/>
          <w:bCs/>
          <w:kern w:val="0"/>
          <w:sz w:val="32"/>
          <w:szCs w:val="32"/>
        </w:rPr>
        <w:t>日及之后签订征收补偿协议或在约定搬迁时间未完成搬迁的，不予奖励。</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（四）其他奖励</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1</w:t>
      </w:r>
      <w:r>
        <w:rPr>
          <w:rFonts w:ascii="仿宋" w:eastAsia="仿宋" w:hAnsi="仿宋" w:cs="宋体" w:hint="eastAsia"/>
          <w:b/>
          <w:bCs/>
          <w:kern w:val="0"/>
          <w:sz w:val="32"/>
          <w:szCs w:val="32"/>
        </w:rPr>
        <w:t>、</w:t>
      </w:r>
      <w:r>
        <w:rPr>
          <w:rFonts w:ascii="仿宋" w:eastAsia="仿宋" w:hAnsi="仿宋" w:cs="宋体" w:hint="eastAsia"/>
          <w:b/>
          <w:bCs/>
          <w:kern w:val="0"/>
          <w:sz w:val="32"/>
          <w:szCs w:val="32"/>
        </w:rPr>
        <w:t>征收住宅房屋被征收人选择货币补偿的，除按本方案规定支付相关补偿外，按被征收房屋合法建筑面积另行给予</w:t>
      </w:r>
      <w:r>
        <w:rPr>
          <w:rFonts w:ascii="仿宋" w:eastAsia="仿宋" w:hAnsi="仿宋" w:cs="宋体" w:hint="eastAsia"/>
          <w:b/>
          <w:bCs/>
          <w:kern w:val="0"/>
          <w:sz w:val="32"/>
          <w:szCs w:val="32"/>
        </w:rPr>
        <w:t>500</w:t>
      </w:r>
      <w:r>
        <w:rPr>
          <w:rFonts w:ascii="仿宋" w:eastAsia="仿宋" w:hAnsi="仿宋" w:cs="宋体" w:hint="eastAsia"/>
          <w:b/>
          <w:bCs/>
          <w:kern w:val="0"/>
          <w:sz w:val="32"/>
          <w:szCs w:val="32"/>
        </w:rPr>
        <w:t>元</w:t>
      </w:r>
      <w:r>
        <w:rPr>
          <w:rFonts w:ascii="仿宋" w:eastAsia="仿宋" w:hAnsi="仿宋" w:cs="宋体" w:hint="eastAsia"/>
          <w:b/>
          <w:bCs/>
          <w:kern w:val="0"/>
          <w:sz w:val="32"/>
          <w:szCs w:val="32"/>
        </w:rPr>
        <w:t>/</w:t>
      </w:r>
      <w:r>
        <w:rPr>
          <w:rFonts w:ascii="仿宋" w:eastAsia="仿宋" w:hAnsi="仿宋" w:cs="宋体" w:hint="eastAsia"/>
          <w:b/>
          <w:bCs/>
          <w:kern w:val="0"/>
          <w:sz w:val="32"/>
          <w:szCs w:val="32"/>
        </w:rPr>
        <w:t>平方米购房补贴。</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2</w:t>
      </w:r>
      <w:r>
        <w:rPr>
          <w:rFonts w:ascii="仿宋" w:eastAsia="仿宋" w:hAnsi="仿宋" w:cs="宋体" w:hint="eastAsia"/>
          <w:b/>
          <w:bCs/>
          <w:kern w:val="0"/>
          <w:sz w:val="32"/>
          <w:szCs w:val="32"/>
        </w:rPr>
        <w:t>、征收住宅房屋被征收人选择产权调换的，安置房建筑面积超出被征收房屋合法建筑面积时，超出部分在被征收房屋合法建筑面积</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之内（含</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）部分，享受市场优惠价；安置房的建筑面积超出被征收房屋合法建筑面积</w:t>
      </w:r>
      <w:r>
        <w:rPr>
          <w:rFonts w:ascii="仿宋" w:eastAsia="仿宋" w:hAnsi="仿宋" w:cs="宋体" w:hint="eastAsia"/>
          <w:b/>
          <w:bCs/>
          <w:kern w:val="0"/>
          <w:sz w:val="32"/>
          <w:szCs w:val="32"/>
        </w:rPr>
        <w:t>30%</w:t>
      </w:r>
      <w:r>
        <w:rPr>
          <w:rFonts w:ascii="仿宋" w:eastAsia="仿宋" w:hAnsi="仿宋" w:cs="宋体" w:hint="eastAsia"/>
          <w:b/>
          <w:bCs/>
          <w:kern w:val="0"/>
          <w:sz w:val="32"/>
          <w:szCs w:val="32"/>
        </w:rPr>
        <w:t>之外的，按市场价计算。</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lastRenderedPageBreak/>
        <w:t>3</w:t>
      </w:r>
      <w:r>
        <w:rPr>
          <w:rFonts w:ascii="仿宋" w:eastAsia="仿宋" w:hAnsi="仿宋" w:cs="宋体" w:hint="eastAsia"/>
          <w:b/>
          <w:bCs/>
          <w:kern w:val="0"/>
          <w:sz w:val="32"/>
          <w:szCs w:val="32"/>
        </w:rPr>
        <w:t>、征收住宅房屋“地大于房”的奖励：被征收人在奖励期限内签约并在约定时间内完成搬迁的，按照“地大于房”面积补偿金额的</w:t>
      </w:r>
      <w:r>
        <w:rPr>
          <w:rFonts w:ascii="仿宋" w:eastAsia="仿宋" w:hAnsi="仿宋" w:cs="宋体" w:hint="eastAsia"/>
          <w:b/>
          <w:bCs/>
          <w:kern w:val="0"/>
          <w:sz w:val="32"/>
          <w:szCs w:val="32"/>
        </w:rPr>
        <w:t>2</w:t>
      </w:r>
      <w:r>
        <w:rPr>
          <w:rFonts w:ascii="仿宋" w:eastAsia="仿宋" w:hAnsi="仿宋" w:cs="宋体" w:hint="eastAsia"/>
          <w:b/>
          <w:bCs/>
          <w:kern w:val="0"/>
          <w:sz w:val="32"/>
          <w:szCs w:val="32"/>
        </w:rPr>
        <w:t>倍给予奖励。</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十四、被征收房屋的拆除</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被征收人不得擅自拆除或损坏被征收房屋及附属设施，否则，征收实施单位有权从补偿费用中扣除相应的损失。被征收房屋搬迁腾空交付后，经招投标方式选定具备相应资质的拆除施工单位实施拆除。</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十五、其他事项</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（一）被征收人应积极配合房屋征收工作人员对其房屋及附属设施进行测绘统计，并及时提供房屋产权证明等相关手续。因被征收人不配合而导致评估价格不实，由此导致的不利后果由被征收人承担。</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二）用于产权调换的房屋建成后，由房屋征收部门和征收实施单位发布公告或按被征收人所留联系方式通知被征收人办理相关手续。被征收人所留联系方式发生变更，应及时通知房屋征收部门，否则，产生的后果由被征收人承担。</w:t>
      </w:r>
    </w:p>
    <w:p w:rsidR="007222DC" w:rsidRDefault="008E133B">
      <w:pPr>
        <w:widowControl/>
        <w:spacing w:line="400" w:lineRule="exact"/>
        <w:ind w:firstLine="730"/>
        <w:jc w:val="left"/>
        <w:rPr>
          <w:rFonts w:ascii="仿宋" w:eastAsia="仿宋" w:hAnsi="仿宋" w:cs="宋体"/>
          <w:b/>
          <w:bCs/>
          <w:kern w:val="0"/>
          <w:sz w:val="32"/>
          <w:szCs w:val="32"/>
        </w:rPr>
      </w:pPr>
      <w:r>
        <w:rPr>
          <w:rFonts w:ascii="仿宋" w:eastAsia="仿宋" w:hAnsi="仿宋" w:cs="宋体" w:hint="eastAsia"/>
          <w:b/>
          <w:bCs/>
          <w:kern w:val="0"/>
          <w:sz w:val="32"/>
          <w:szCs w:val="32"/>
        </w:rPr>
        <w:t>（三）被征收房屋存在权属纠纷、租赁、抵押担保的，由被征收人在本方案规定的签约期限内自行解决。否则，由房屋征收部门报请东海县人民政府作出征收补偿决定，并将补偿款按有关规定处理。</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（四）房屋征收部门与被征收人在征收补偿方案确定的签约期限内达不成征收补偿协议的，或者被征收房屋所有权人不明确的，由房屋征收部门报请</w:t>
      </w:r>
      <w:r>
        <w:rPr>
          <w:rFonts w:ascii="仿宋" w:eastAsia="仿宋" w:hAnsi="仿宋" w:cs="宋体" w:hint="eastAsia"/>
          <w:b/>
          <w:bCs/>
          <w:kern w:val="0"/>
          <w:sz w:val="32"/>
          <w:szCs w:val="32"/>
        </w:rPr>
        <w:t>东海县人民政府作出补偿决定，并在房屋征收范围内予以公告。</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（五）被征收人对征收补偿决定不服的，可以依法申请行政复议，也可以依法提起行政诉讼。</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（六）被征收人在法定期限内既不申请行政复议也不提起行政诉讼，在补偿决定规定的期限内又不搬迁的，由东海县人民政府依法申请人民法院强制执行。</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七）房屋征收工作人员应当秉公办理房屋征收事宜，做到公平、公正、公开。对滥用职权、玩忽职守、徇私舞弊的，由东海县人民政府责令改正，通报批评；造成损失的，依法承担赔偿责任；对直接负责的主管人员和其他直接责任</w:t>
      </w:r>
      <w:r>
        <w:rPr>
          <w:rFonts w:ascii="仿宋" w:eastAsia="仿宋" w:hAnsi="仿宋" w:cs="宋体" w:hint="eastAsia"/>
          <w:b/>
          <w:bCs/>
          <w:kern w:val="0"/>
          <w:sz w:val="32"/>
          <w:szCs w:val="32"/>
        </w:rPr>
        <w:lastRenderedPageBreak/>
        <w:t>人，依法给予处分；构成犯罪的</w:t>
      </w:r>
      <w:r>
        <w:rPr>
          <w:rFonts w:ascii="仿宋" w:eastAsia="仿宋" w:hAnsi="仿宋" w:cs="宋体" w:hint="eastAsia"/>
          <w:b/>
          <w:bCs/>
          <w:kern w:val="0"/>
          <w:sz w:val="32"/>
          <w:szCs w:val="32"/>
        </w:rPr>
        <w:t>，依法追究当事人的刑事责任。</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（八）在房屋征收期间，对采取暴力、威胁等方法阻碍房屋征收与补偿工作，构成违反治安管理行为的，依法给予治安管理处罚；构成犯罪的，依法追究刑事责任。</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（九）对伪造或变造土地、房屋权属证明、工商营业执照等证明文件骗取房屋征收补偿和停产停业损失补偿的，将依法予以追缴，并追</w:t>
      </w:r>
      <w:r>
        <w:rPr>
          <w:rFonts w:ascii="仿宋" w:eastAsia="仿宋" w:hAnsi="仿宋" w:cs="宋体" w:hint="eastAsia"/>
          <w:kern w:val="0"/>
          <w:sz w:val="32"/>
          <w:szCs w:val="32"/>
        </w:rPr>
        <w:t>究</w:t>
      </w:r>
      <w:r>
        <w:rPr>
          <w:rFonts w:ascii="仿宋" w:eastAsia="仿宋" w:hAnsi="仿宋" w:cs="宋体" w:hint="eastAsia"/>
          <w:b/>
          <w:bCs/>
          <w:kern w:val="0"/>
          <w:sz w:val="32"/>
          <w:szCs w:val="32"/>
        </w:rPr>
        <w:t>相应的法律责任</w:t>
      </w:r>
      <w:r>
        <w:rPr>
          <w:rFonts w:ascii="仿宋" w:eastAsia="仿宋" w:hAnsi="仿宋" w:cs="宋体" w:hint="eastAsia"/>
          <w:b/>
          <w:bCs/>
          <w:kern w:val="0"/>
          <w:sz w:val="32"/>
          <w:szCs w:val="32"/>
        </w:rPr>
        <w:t>.</w:t>
      </w:r>
    </w:p>
    <w:p w:rsidR="007222DC" w:rsidRDefault="008E133B">
      <w:pPr>
        <w:widowControl/>
        <w:spacing w:line="400" w:lineRule="exact"/>
        <w:ind w:firstLine="730"/>
        <w:jc w:val="left"/>
        <w:rPr>
          <w:rFonts w:ascii="仿宋" w:eastAsia="仿宋" w:hAnsi="仿宋" w:cs="宋体"/>
          <w:kern w:val="0"/>
          <w:sz w:val="27"/>
          <w:szCs w:val="27"/>
        </w:rPr>
      </w:pPr>
      <w:r>
        <w:rPr>
          <w:rFonts w:ascii="仿宋" w:eastAsia="仿宋" w:hAnsi="仿宋" w:cs="宋体" w:hint="eastAsia"/>
          <w:b/>
          <w:bCs/>
          <w:kern w:val="0"/>
          <w:sz w:val="32"/>
          <w:szCs w:val="32"/>
        </w:rPr>
        <w:t>（十）本方案中所述的</w:t>
      </w:r>
      <w:r>
        <w:rPr>
          <w:rFonts w:ascii="仿宋" w:eastAsia="仿宋" w:hAnsi="仿宋" w:cs="宋体" w:hint="eastAsia"/>
          <w:b/>
          <w:bCs/>
          <w:kern w:val="0"/>
          <w:sz w:val="32"/>
          <w:szCs w:val="32"/>
        </w:rPr>
        <w:t>1999</w:t>
      </w:r>
      <w:r>
        <w:rPr>
          <w:rFonts w:ascii="仿宋" w:eastAsia="仿宋" w:hAnsi="仿宋" w:cs="宋体" w:hint="eastAsia"/>
          <w:b/>
          <w:bCs/>
          <w:kern w:val="0"/>
          <w:sz w:val="32"/>
          <w:szCs w:val="32"/>
        </w:rPr>
        <w:t>年城区航测地形图、</w:t>
      </w:r>
      <w:r>
        <w:rPr>
          <w:rFonts w:ascii="仿宋" w:eastAsia="仿宋" w:hAnsi="仿宋" w:cs="宋体" w:hint="eastAsia"/>
          <w:b/>
          <w:bCs/>
          <w:kern w:val="0"/>
          <w:sz w:val="32"/>
          <w:szCs w:val="32"/>
        </w:rPr>
        <w:t>2011</w:t>
      </w:r>
      <w:r>
        <w:rPr>
          <w:rFonts w:ascii="仿宋" w:eastAsia="仿宋" w:hAnsi="仿宋" w:cs="宋体" w:hint="eastAsia"/>
          <w:b/>
          <w:bCs/>
          <w:kern w:val="0"/>
          <w:sz w:val="32"/>
          <w:szCs w:val="32"/>
        </w:rPr>
        <w:t>年正射影像图及</w:t>
      </w:r>
      <w:r>
        <w:rPr>
          <w:rFonts w:ascii="仿宋" w:eastAsia="仿宋" w:hAnsi="仿宋" w:cs="宋体" w:hint="eastAsia"/>
          <w:b/>
          <w:bCs/>
          <w:kern w:val="0"/>
          <w:sz w:val="32"/>
          <w:szCs w:val="32"/>
        </w:rPr>
        <w:t>2016</w:t>
      </w:r>
      <w:r>
        <w:rPr>
          <w:rFonts w:ascii="仿宋" w:eastAsia="仿宋" w:hAnsi="仿宋" w:cs="宋体" w:hint="eastAsia"/>
          <w:b/>
          <w:bCs/>
          <w:kern w:val="0"/>
          <w:sz w:val="32"/>
          <w:szCs w:val="32"/>
        </w:rPr>
        <w:t>年正射影像图以县规划部门提供为准。</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十六、本方案未尽事宜，按国务院《国有土地上房屋征收与补偿条例》及其他相关政策规定执行。</w:t>
      </w:r>
    </w:p>
    <w:p w:rsidR="007222DC" w:rsidRDefault="008E133B">
      <w:pPr>
        <w:widowControl/>
        <w:spacing w:line="400" w:lineRule="exact"/>
        <w:ind w:firstLine="732"/>
        <w:jc w:val="left"/>
        <w:rPr>
          <w:rFonts w:ascii="黑体" w:eastAsia="黑体" w:hAnsi="黑体" w:cs="宋体"/>
          <w:kern w:val="0"/>
          <w:sz w:val="27"/>
          <w:szCs w:val="27"/>
        </w:rPr>
      </w:pPr>
      <w:r>
        <w:rPr>
          <w:rFonts w:ascii="黑体" w:eastAsia="黑体" w:hAnsi="黑体" w:cs="宋体" w:hint="eastAsia"/>
          <w:b/>
          <w:bCs/>
          <w:kern w:val="0"/>
          <w:sz w:val="32"/>
          <w:szCs w:val="32"/>
        </w:rPr>
        <w:t>十七、本方案的最终解释权归房屋征收人。</w:t>
      </w:r>
    </w:p>
    <w:p w:rsidR="007222DC" w:rsidRDefault="008E133B">
      <w:pPr>
        <w:spacing w:line="400" w:lineRule="exact"/>
        <w:rPr>
          <w:rFonts w:ascii="黑体" w:eastAsia="黑体" w:hAnsi="黑体"/>
          <w:b/>
          <w:bCs/>
        </w:rPr>
      </w:pPr>
      <w:r>
        <w:rPr>
          <w:rFonts w:ascii="黑体" w:eastAsia="黑体" w:hAnsi="黑体" w:hint="eastAsia"/>
          <w:b/>
          <w:bCs/>
        </w:rPr>
        <w:t xml:space="preserve"> </w:t>
      </w:r>
    </w:p>
    <w:p w:rsidR="007222DC" w:rsidRDefault="007222DC"/>
    <w:p w:rsidR="007222DC" w:rsidRDefault="007222DC">
      <w:pPr>
        <w:pStyle w:val="a5"/>
        <w:spacing w:before="0" w:beforeAutospacing="0" w:after="0" w:afterAutospacing="0" w:line="560" w:lineRule="exact"/>
        <w:rPr>
          <w:rFonts w:ascii="仿宋" w:eastAsia="仿宋" w:hAnsi="仿宋"/>
          <w:color w:val="050505"/>
          <w:sz w:val="30"/>
          <w:szCs w:val="30"/>
        </w:rPr>
      </w:pPr>
    </w:p>
    <w:sectPr w:rsidR="007222DC" w:rsidSect="007222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3B" w:rsidRDefault="008E133B" w:rsidP="00495419">
      <w:r>
        <w:separator/>
      </w:r>
    </w:p>
  </w:endnote>
  <w:endnote w:type="continuationSeparator" w:id="0">
    <w:p w:rsidR="008E133B" w:rsidRDefault="008E133B" w:rsidP="00495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3B" w:rsidRDefault="008E133B" w:rsidP="00495419">
      <w:r>
        <w:separator/>
      </w:r>
    </w:p>
  </w:footnote>
  <w:footnote w:type="continuationSeparator" w:id="0">
    <w:p w:rsidR="008E133B" w:rsidRDefault="008E133B" w:rsidP="00495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D3C"/>
    <w:rsid w:val="00170E8A"/>
    <w:rsid w:val="00495419"/>
    <w:rsid w:val="004B7A68"/>
    <w:rsid w:val="007222DC"/>
    <w:rsid w:val="007B1B2E"/>
    <w:rsid w:val="00882900"/>
    <w:rsid w:val="008E133B"/>
    <w:rsid w:val="009E7F45"/>
    <w:rsid w:val="00AC3B0C"/>
    <w:rsid w:val="00D27D3C"/>
    <w:rsid w:val="00FC7245"/>
    <w:rsid w:val="0CFE1AAC"/>
    <w:rsid w:val="13692BB8"/>
    <w:rsid w:val="785B3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C"/>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222D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222D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222DC"/>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7222DC"/>
    <w:pPr>
      <w:ind w:firstLineChars="200" w:firstLine="420"/>
    </w:pPr>
    <w:rPr>
      <w:rFonts w:cs="Times New Roman"/>
    </w:rPr>
  </w:style>
  <w:style w:type="character" w:customStyle="1" w:styleId="Char0">
    <w:name w:val="页眉 Char"/>
    <w:basedOn w:val="a0"/>
    <w:link w:val="a4"/>
    <w:uiPriority w:val="99"/>
    <w:semiHidden/>
    <w:qFormat/>
    <w:rsid w:val="007222DC"/>
    <w:rPr>
      <w:rFonts w:ascii="Calibri" w:eastAsia="宋体" w:hAnsi="Calibri" w:cs="Calibri"/>
      <w:sz w:val="18"/>
      <w:szCs w:val="18"/>
    </w:rPr>
  </w:style>
  <w:style w:type="character" w:customStyle="1" w:styleId="Char">
    <w:name w:val="页脚 Char"/>
    <w:basedOn w:val="a0"/>
    <w:link w:val="a3"/>
    <w:uiPriority w:val="99"/>
    <w:semiHidden/>
    <w:qFormat/>
    <w:rsid w:val="007222DC"/>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2018-01-20T03:08:00Z</dcterms:created>
  <dcterms:modified xsi:type="dcterms:W3CDTF">2018-01-23T03:05:00Z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