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7E" w:rsidRDefault="00C05A7E" w:rsidP="00C05A7E">
      <w:pPr>
        <w:pStyle w:val="ac"/>
        <w:widowControl w:val="0"/>
        <w:autoSpaceDE/>
        <w:autoSpaceDN/>
        <w:adjustRightInd/>
        <w:rPr>
          <w:rFonts w:ascii="Times New Roman" w:eastAsia="仿宋_GB2312" w:hint="eastAsia"/>
          <w:spacing w:val="0"/>
          <w:kern w:val="2"/>
        </w:rPr>
      </w:pPr>
    </w:p>
    <w:p w:rsidR="00C05A7E" w:rsidRDefault="00C05A7E" w:rsidP="00C05A7E">
      <w:pPr>
        <w:pStyle w:val="ac"/>
        <w:widowControl w:val="0"/>
        <w:autoSpaceDE/>
        <w:autoSpaceDN/>
        <w:adjustRightInd/>
        <w:rPr>
          <w:rFonts w:ascii="Times New Roman" w:eastAsia="仿宋_GB2312" w:hint="eastAsia"/>
          <w:spacing w:val="0"/>
          <w:kern w:val="2"/>
        </w:rPr>
      </w:pPr>
    </w:p>
    <w:p w:rsidR="00C05A7E" w:rsidRDefault="00C05A7E" w:rsidP="00C05A7E">
      <w:pPr>
        <w:ind w:firstLine="0"/>
        <w:rPr>
          <w:rFonts w:hint="eastAsia"/>
        </w:rPr>
      </w:pPr>
    </w:p>
    <w:p w:rsidR="00C05A7E" w:rsidRDefault="00C05A7E" w:rsidP="00C05A7E">
      <w:pPr>
        <w:ind w:firstLine="0"/>
        <w:rPr>
          <w:rFonts w:hint="eastAsia"/>
        </w:rPr>
      </w:pPr>
    </w:p>
    <w:p w:rsidR="00C05A7E" w:rsidRDefault="00C05A7E" w:rsidP="00C05A7E">
      <w:pPr>
        <w:ind w:firstLine="0"/>
        <w:rPr>
          <w:rFonts w:hint="eastAsia"/>
        </w:rPr>
      </w:pPr>
    </w:p>
    <w:p w:rsidR="00C05A7E" w:rsidRDefault="00C05A7E" w:rsidP="00C05A7E">
      <w:pPr>
        <w:pStyle w:val="ac"/>
        <w:widowControl w:val="0"/>
        <w:autoSpaceDE/>
        <w:autoSpaceDN/>
        <w:adjustRightInd/>
        <w:rPr>
          <w:rFonts w:ascii="Times New Roman" w:eastAsia="仿宋_GB2312" w:hint="eastAsia"/>
          <w:spacing w:val="0"/>
          <w:kern w:val="2"/>
        </w:rPr>
      </w:pPr>
    </w:p>
    <w:p w:rsidR="008C5AF5" w:rsidRPr="00853CE9" w:rsidRDefault="008C5AF5">
      <w:pPr>
        <w:spacing w:before="360"/>
        <w:ind w:firstLine="0"/>
        <w:jc w:val="center"/>
      </w:pPr>
      <w:r w:rsidRPr="00853CE9">
        <w:t>连政</w:t>
      </w:r>
      <w:r w:rsidR="008E7443">
        <w:rPr>
          <w:rFonts w:hint="eastAsia"/>
        </w:rPr>
        <w:t>规</w:t>
      </w:r>
      <w:r w:rsidRPr="00853CE9">
        <w:t>发〔</w:t>
      </w:r>
      <w:r w:rsidR="00847D9C">
        <w:t>20</w:t>
      </w:r>
      <w:r w:rsidR="00847D9C">
        <w:rPr>
          <w:rFonts w:hint="eastAsia"/>
        </w:rPr>
        <w:t>1</w:t>
      </w:r>
      <w:r w:rsidR="00353143">
        <w:rPr>
          <w:rFonts w:hint="eastAsia"/>
        </w:rPr>
        <w:t>3</w:t>
      </w:r>
      <w:r w:rsidRPr="00853CE9">
        <w:t>〕</w:t>
      </w:r>
      <w:r w:rsidR="0029617F">
        <w:rPr>
          <w:rFonts w:hint="eastAsia"/>
        </w:rPr>
        <w:t>2</w:t>
      </w:r>
      <w:r w:rsidRPr="00853CE9">
        <w:t>号</w:t>
      </w:r>
    </w:p>
    <w:p w:rsidR="008C5AF5" w:rsidRPr="00853CE9" w:rsidRDefault="008C5AF5">
      <w:pPr>
        <w:ind w:firstLine="0"/>
        <w:jc w:val="center"/>
      </w:pPr>
    </w:p>
    <w:p w:rsidR="008C5AF5" w:rsidRPr="00853CE9" w:rsidRDefault="008C5AF5">
      <w:pPr>
        <w:ind w:firstLine="0"/>
        <w:jc w:val="center"/>
      </w:pPr>
    </w:p>
    <w:p w:rsidR="008E7443" w:rsidRPr="00850165" w:rsidRDefault="00853CE9">
      <w:pPr>
        <w:pStyle w:val="1"/>
        <w:rPr>
          <w:rFonts w:ascii="方正小标宋简体" w:eastAsia="方正小标宋简体" w:hint="eastAsia"/>
          <w:b w:val="0"/>
        </w:rPr>
      </w:pPr>
      <w:r w:rsidRPr="00850165">
        <w:rPr>
          <w:rFonts w:ascii="方正小标宋简体" w:eastAsia="方正小标宋简体" w:hint="eastAsia"/>
          <w:b w:val="0"/>
        </w:rPr>
        <w:t>市政府关于</w:t>
      </w:r>
      <w:r w:rsidR="008E7443" w:rsidRPr="00850165">
        <w:rPr>
          <w:rFonts w:ascii="方正小标宋简体" w:eastAsia="方正小标宋简体" w:hint="eastAsia"/>
          <w:b w:val="0"/>
        </w:rPr>
        <w:t>印发连云港市</w:t>
      </w:r>
    </w:p>
    <w:p w:rsidR="008C5AF5" w:rsidRPr="00853CE9" w:rsidRDefault="008E7443">
      <w:pPr>
        <w:pStyle w:val="1"/>
        <w:rPr>
          <w:rFonts w:hint="eastAsia"/>
        </w:rPr>
      </w:pPr>
      <w:r w:rsidRPr="00850165">
        <w:rPr>
          <w:rFonts w:ascii="方正小标宋简体" w:eastAsia="方正小标宋简体" w:hint="eastAsia"/>
          <w:b w:val="0"/>
        </w:rPr>
        <w:t>电梯安全管理办法</w:t>
      </w:r>
      <w:r w:rsidR="00853CE9" w:rsidRPr="00850165">
        <w:rPr>
          <w:rFonts w:ascii="方正小标宋简体" w:eastAsia="方正小标宋简体" w:hint="eastAsia"/>
          <w:b w:val="0"/>
        </w:rPr>
        <w:t>的</w:t>
      </w:r>
      <w:r w:rsidRPr="00850165">
        <w:rPr>
          <w:rFonts w:ascii="方正小标宋简体" w:eastAsia="方正小标宋简体" w:hint="eastAsia"/>
          <w:b w:val="0"/>
        </w:rPr>
        <w:t>通知</w:t>
      </w:r>
    </w:p>
    <w:p w:rsidR="008C5AF5" w:rsidRPr="00853CE9" w:rsidRDefault="008C5AF5"/>
    <w:p w:rsidR="008C5AF5" w:rsidRPr="00853CE9" w:rsidRDefault="008C5AF5" w:rsidP="00DF5326">
      <w:pPr>
        <w:pStyle w:val="ac"/>
        <w:widowControl w:val="0"/>
        <w:autoSpaceDE/>
        <w:autoSpaceDN/>
        <w:adjustRightInd/>
        <w:rPr>
          <w:rFonts w:ascii="Times New Roman" w:eastAsia="仿宋_GB2312"/>
          <w:kern w:val="2"/>
        </w:rPr>
      </w:pPr>
      <w:r w:rsidRPr="00853CE9">
        <w:rPr>
          <w:rFonts w:ascii="Times New Roman" w:eastAsia="仿宋_GB2312"/>
          <w:kern w:val="2"/>
        </w:rPr>
        <w:t>各县、区人民政府，市各委、办、局，市各直属单位：</w:t>
      </w:r>
    </w:p>
    <w:p w:rsidR="008E7443" w:rsidRPr="007E3156" w:rsidRDefault="008E7443" w:rsidP="00DF5326">
      <w:pPr>
        <w:rPr>
          <w:spacing w:val="-4"/>
        </w:rPr>
      </w:pPr>
      <w:r w:rsidRPr="007E3156">
        <w:rPr>
          <w:szCs w:val="32"/>
        </w:rPr>
        <w:t>《</w:t>
      </w:r>
      <w:r w:rsidRPr="00936427">
        <w:rPr>
          <w:rFonts w:hint="eastAsia"/>
          <w:snapToGrid w:val="0"/>
        </w:rPr>
        <w:t>连云港市</w:t>
      </w:r>
      <w:r w:rsidR="00514C8B">
        <w:rPr>
          <w:rFonts w:hint="eastAsia"/>
          <w:snapToGrid w:val="0"/>
        </w:rPr>
        <w:t>电梯安全管理办法</w:t>
      </w:r>
      <w:r w:rsidRPr="00936427">
        <w:rPr>
          <w:snapToGrid w:val="0"/>
        </w:rPr>
        <w:t>》</w:t>
      </w:r>
      <w:r w:rsidRPr="007E3156">
        <w:rPr>
          <w:snapToGrid w:val="0"/>
        </w:rPr>
        <w:t>已经市政府同意，现印发给你们，请认真</w:t>
      </w:r>
      <w:r>
        <w:rPr>
          <w:rFonts w:hint="eastAsia"/>
          <w:snapToGrid w:val="0"/>
        </w:rPr>
        <w:t>贯彻执行</w:t>
      </w:r>
      <w:r w:rsidRPr="007E3156">
        <w:rPr>
          <w:spacing w:val="-4"/>
        </w:rPr>
        <w:t>。</w:t>
      </w:r>
    </w:p>
    <w:p w:rsidR="00853CE9" w:rsidRDefault="00853CE9" w:rsidP="00853CE9">
      <w:pPr>
        <w:pStyle w:val="ae"/>
        <w:spacing w:after="0" w:line="540" w:lineRule="exact"/>
        <w:ind w:firstLineChars="200" w:firstLine="632"/>
        <w:rPr>
          <w:rFonts w:hint="eastAsia"/>
        </w:rPr>
      </w:pPr>
    </w:p>
    <w:p w:rsidR="00DF5326" w:rsidRPr="00853CE9" w:rsidRDefault="00DF5326" w:rsidP="00853CE9">
      <w:pPr>
        <w:pStyle w:val="ae"/>
        <w:spacing w:after="0" w:line="540" w:lineRule="exact"/>
        <w:ind w:firstLineChars="200" w:firstLine="632"/>
        <w:rPr>
          <w:rFonts w:hint="eastAsia"/>
        </w:rPr>
      </w:pPr>
    </w:p>
    <w:p w:rsidR="00853CE9" w:rsidRPr="00853CE9" w:rsidRDefault="00853CE9" w:rsidP="00853CE9">
      <w:pPr>
        <w:pStyle w:val="ae"/>
        <w:spacing w:after="0" w:line="540" w:lineRule="exact"/>
        <w:ind w:firstLineChars="200" w:firstLine="632"/>
      </w:pPr>
    </w:p>
    <w:p w:rsidR="00853CE9" w:rsidRPr="00853CE9" w:rsidRDefault="00353143" w:rsidP="00853CE9">
      <w:pPr>
        <w:pStyle w:val="ae"/>
        <w:spacing w:after="0" w:line="540" w:lineRule="exact"/>
        <w:ind w:firstLineChars="200" w:firstLine="632"/>
        <w:rPr>
          <w:rFonts w:hint="eastAsia"/>
        </w:rPr>
      </w:pPr>
      <w:r>
        <w:rPr>
          <w:rFonts w:hint="eastAsia"/>
        </w:rPr>
        <w:t xml:space="preserve">                            </w:t>
      </w:r>
      <w:r>
        <w:rPr>
          <w:rFonts w:hint="eastAsia"/>
        </w:rPr>
        <w:t>连云港市人民政府</w:t>
      </w:r>
    </w:p>
    <w:p w:rsidR="00853CE9" w:rsidRPr="00853CE9" w:rsidRDefault="00353143" w:rsidP="00353143">
      <w:pPr>
        <w:tabs>
          <w:tab w:val="left" w:pos="3969"/>
        </w:tabs>
        <w:spacing w:line="540" w:lineRule="exact"/>
        <w:ind w:firstLineChars="1637" w:firstLine="5171"/>
        <w:rPr>
          <w:szCs w:val="32"/>
        </w:rPr>
      </w:pPr>
      <w:smartTag w:uri="urn:schemas-microsoft-com:office:smarttags" w:element="chsdate">
        <w:smartTagPr>
          <w:attr w:name="IsROCDate" w:val="False"/>
          <w:attr w:name="IsLunarDate" w:val="False"/>
          <w:attr w:name="Day" w:val="26"/>
          <w:attr w:name="Month" w:val="2"/>
          <w:attr w:name="Year" w:val="2013"/>
        </w:smartTagPr>
        <w:r>
          <w:rPr>
            <w:rFonts w:hint="eastAsia"/>
            <w:szCs w:val="32"/>
          </w:rPr>
          <w:t>2013</w:t>
        </w:r>
        <w:r w:rsidR="00853CE9" w:rsidRPr="00853CE9">
          <w:rPr>
            <w:szCs w:val="32"/>
          </w:rPr>
          <w:t>年</w:t>
        </w:r>
        <w:r w:rsidR="00514C8B">
          <w:rPr>
            <w:rFonts w:hint="eastAsia"/>
            <w:szCs w:val="32"/>
          </w:rPr>
          <w:t>2</w:t>
        </w:r>
        <w:r w:rsidR="00853CE9" w:rsidRPr="00853CE9">
          <w:rPr>
            <w:szCs w:val="32"/>
          </w:rPr>
          <w:t>月</w:t>
        </w:r>
        <w:r w:rsidR="0029617F">
          <w:rPr>
            <w:rFonts w:hint="eastAsia"/>
            <w:szCs w:val="32"/>
          </w:rPr>
          <w:t>26</w:t>
        </w:r>
        <w:r w:rsidR="00853CE9" w:rsidRPr="00853CE9">
          <w:rPr>
            <w:szCs w:val="32"/>
          </w:rPr>
          <w:t>日</w:t>
        </w:r>
      </w:smartTag>
    </w:p>
    <w:p w:rsidR="00514C8B" w:rsidRPr="00850165" w:rsidRDefault="00853CE9" w:rsidP="00514C8B">
      <w:pPr>
        <w:widowControl/>
        <w:spacing w:line="540" w:lineRule="exact"/>
        <w:ind w:firstLine="0"/>
        <w:jc w:val="center"/>
        <w:rPr>
          <w:rFonts w:ascii="方正小标宋简体" w:eastAsia="方正小标宋简体" w:hAnsi="宋体" w:cs="宋体" w:hint="eastAsia"/>
          <w:sz w:val="44"/>
          <w:szCs w:val="44"/>
        </w:rPr>
      </w:pPr>
      <w:r w:rsidRPr="00853CE9">
        <w:br w:type="page"/>
      </w:r>
      <w:r w:rsidR="00514C8B" w:rsidRPr="00850165">
        <w:rPr>
          <w:rFonts w:ascii="方正小标宋简体" w:eastAsia="方正小标宋简体" w:hAnsi="宋体" w:cs="宋体" w:hint="eastAsia"/>
          <w:sz w:val="44"/>
          <w:szCs w:val="44"/>
        </w:rPr>
        <w:lastRenderedPageBreak/>
        <w:t>连云港市电梯安全管理办法</w:t>
      </w:r>
    </w:p>
    <w:p w:rsidR="00514C8B" w:rsidRDefault="00514C8B" w:rsidP="00514C8B">
      <w:pPr>
        <w:widowControl/>
        <w:rPr>
          <w:rFonts w:ascii="黑体" w:eastAsia="黑体" w:hAnsi="宋体" w:cs="宋体" w:hint="eastAsia"/>
          <w:b/>
        </w:rPr>
      </w:pPr>
    </w:p>
    <w:p w:rsidR="00514C8B" w:rsidRPr="00DF5326" w:rsidRDefault="00514C8B" w:rsidP="00514C8B">
      <w:pPr>
        <w:widowControl/>
        <w:numPr>
          <w:ilvl w:val="0"/>
          <w:numId w:val="1"/>
        </w:numPr>
        <w:jc w:val="center"/>
        <w:rPr>
          <w:rFonts w:ascii="黑体" w:eastAsia="黑体" w:hAnsi="宋体" w:cs="宋体" w:hint="eastAsia"/>
        </w:rPr>
      </w:pPr>
      <w:r w:rsidRPr="00DF5326">
        <w:rPr>
          <w:rFonts w:ascii="黑体" w:eastAsia="黑体" w:hAnsi="宋体" w:cs="宋体" w:hint="eastAsia"/>
        </w:rPr>
        <w:t>总则</w:t>
      </w:r>
    </w:p>
    <w:p w:rsidR="00514C8B" w:rsidRPr="003620B9" w:rsidRDefault="00514C8B" w:rsidP="00514C8B">
      <w:pPr>
        <w:widowControl/>
        <w:ind w:firstLine="0"/>
        <w:rPr>
          <w:rFonts w:ascii="黑体" w:eastAsia="黑体" w:hAnsi="宋体" w:cs="宋体" w:hint="eastAsia"/>
          <w:b/>
        </w:rPr>
      </w:pP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第一条 为了加强电梯安全管理，保障人民群众生命和财产安全，根据《中华人民共和国产品质量法》、《中华人民共和国安全生产法》和国务院《特种设备安全监察条例》等法律、法规，结合本市实际，制定本办法。</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第二条 本市行政区域内电梯的生产（含制造、安</w:t>
      </w:r>
      <w:r>
        <w:rPr>
          <w:rFonts w:ascii="仿宋_GB2312" w:hAnsi="宋体" w:cs="宋体" w:hint="eastAsia"/>
        </w:rPr>
        <w:t>装、改造、维修）、销售、使用、日常维护保养、检验检测以及相关</w:t>
      </w:r>
      <w:r w:rsidRPr="00C904CF">
        <w:rPr>
          <w:rFonts w:ascii="仿宋_GB2312" w:hAnsi="宋体" w:cs="宋体" w:hint="eastAsia"/>
        </w:rPr>
        <w:t>管理活动，适用本办法。</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第三条 </w:t>
      </w:r>
      <w:r>
        <w:rPr>
          <w:rFonts w:ascii="仿宋_GB2312" w:hAnsi="宋体" w:cs="宋体" w:hint="eastAsia"/>
        </w:rPr>
        <w:t>质量技术监督部门（以下简称质监部门）是本市行政区域内电梯安全</w:t>
      </w:r>
      <w:r w:rsidRPr="00C904CF">
        <w:rPr>
          <w:rFonts w:ascii="仿宋_GB2312" w:hAnsi="宋体" w:cs="宋体" w:hint="eastAsia"/>
        </w:rPr>
        <w:t>管理工作的行政主管部门。</w:t>
      </w:r>
    </w:p>
    <w:p w:rsidR="00514C8B" w:rsidRPr="00C904CF" w:rsidRDefault="00514C8B" w:rsidP="00514C8B">
      <w:pPr>
        <w:widowControl/>
        <w:ind w:firstLineChars="200" w:firstLine="632"/>
        <w:rPr>
          <w:rFonts w:ascii="仿宋_GB2312" w:hAnsi="宋体" w:cs="宋体" w:hint="eastAsia"/>
        </w:rPr>
      </w:pPr>
      <w:r>
        <w:rPr>
          <w:rFonts w:ascii="仿宋_GB2312" w:hAnsi="宋体" w:cs="宋体" w:hint="eastAsia"/>
        </w:rPr>
        <w:t>发</w:t>
      </w:r>
      <w:r w:rsidR="00651B21">
        <w:rPr>
          <w:rFonts w:ascii="仿宋_GB2312" w:hAnsi="宋体" w:cs="宋体" w:hint="eastAsia"/>
        </w:rPr>
        <w:t>展</w:t>
      </w:r>
      <w:r>
        <w:rPr>
          <w:rFonts w:ascii="仿宋_GB2312" w:hAnsi="宋体" w:cs="宋体" w:hint="eastAsia"/>
        </w:rPr>
        <w:t>改</w:t>
      </w:r>
      <w:r w:rsidR="00651B21">
        <w:rPr>
          <w:rFonts w:ascii="仿宋_GB2312" w:hAnsi="宋体" w:cs="宋体" w:hint="eastAsia"/>
        </w:rPr>
        <w:t>革</w:t>
      </w:r>
      <w:r>
        <w:rPr>
          <w:rFonts w:ascii="仿宋_GB2312" w:hAnsi="宋体" w:cs="宋体" w:hint="eastAsia"/>
        </w:rPr>
        <w:t>、住房、城</w:t>
      </w:r>
      <w:r w:rsidR="0065740E">
        <w:rPr>
          <w:rFonts w:ascii="仿宋_GB2312" w:hAnsi="宋体" w:cs="宋体" w:hint="eastAsia"/>
        </w:rPr>
        <w:t>乡</w:t>
      </w:r>
      <w:r>
        <w:rPr>
          <w:rFonts w:ascii="仿宋_GB2312" w:hAnsi="宋体" w:cs="宋体" w:hint="eastAsia"/>
        </w:rPr>
        <w:t>建</w:t>
      </w:r>
      <w:r w:rsidR="0065740E">
        <w:rPr>
          <w:rFonts w:ascii="仿宋_GB2312" w:hAnsi="宋体" w:cs="宋体" w:hint="eastAsia"/>
        </w:rPr>
        <w:t>设</w:t>
      </w:r>
      <w:r>
        <w:rPr>
          <w:rFonts w:ascii="仿宋_GB2312" w:hAnsi="宋体" w:cs="宋体" w:hint="eastAsia"/>
        </w:rPr>
        <w:t>、安监、工商等部门按照各自职责，做好电梯安全</w:t>
      </w:r>
      <w:r w:rsidRPr="00C904CF">
        <w:rPr>
          <w:rFonts w:ascii="仿宋_GB2312" w:hAnsi="宋体" w:cs="宋体" w:hint="eastAsia"/>
        </w:rPr>
        <w:t>管理的相关工作。</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第四条 各县（区）人</w:t>
      </w:r>
      <w:r>
        <w:rPr>
          <w:rFonts w:ascii="仿宋_GB2312" w:hAnsi="宋体" w:cs="宋体" w:hint="eastAsia"/>
        </w:rPr>
        <w:t>民政府（</w:t>
      </w:r>
      <w:r w:rsidR="00651B21">
        <w:rPr>
          <w:rFonts w:ascii="仿宋_GB2312" w:hAnsi="宋体" w:cs="宋体" w:hint="eastAsia"/>
        </w:rPr>
        <w:t>含连云港</w:t>
      </w:r>
      <w:r w:rsidR="001612B8">
        <w:rPr>
          <w:rFonts w:ascii="仿宋_GB2312" w:hAnsi="宋体" w:cs="宋体" w:hint="eastAsia"/>
        </w:rPr>
        <w:t>经济技术开发区</w:t>
      </w:r>
      <w:r>
        <w:rPr>
          <w:rFonts w:ascii="仿宋_GB2312" w:hAnsi="宋体" w:cs="宋体" w:hint="eastAsia"/>
        </w:rPr>
        <w:t>管委会</w:t>
      </w:r>
      <w:r w:rsidR="001612B8">
        <w:rPr>
          <w:rFonts w:ascii="仿宋_GB2312" w:hAnsi="宋体" w:cs="宋体" w:hint="eastAsia"/>
        </w:rPr>
        <w:t>，下同</w:t>
      </w:r>
      <w:r>
        <w:rPr>
          <w:rFonts w:ascii="仿宋_GB2312" w:hAnsi="宋体" w:cs="宋体" w:hint="eastAsia"/>
        </w:rPr>
        <w:t>）应当加强</w:t>
      </w:r>
      <w:r w:rsidR="00651B21">
        <w:rPr>
          <w:rFonts w:ascii="仿宋_GB2312" w:hAnsi="宋体" w:cs="宋体" w:hint="eastAsia"/>
        </w:rPr>
        <w:t>对</w:t>
      </w:r>
      <w:r>
        <w:rPr>
          <w:rFonts w:ascii="仿宋_GB2312" w:hAnsi="宋体" w:cs="宋体" w:hint="eastAsia"/>
        </w:rPr>
        <w:t>电梯安全工作的领导，协调解决电梯安全</w:t>
      </w:r>
      <w:r w:rsidRPr="00C904CF">
        <w:rPr>
          <w:rFonts w:ascii="仿宋_GB2312" w:hAnsi="宋体" w:cs="宋体" w:hint="eastAsia"/>
        </w:rPr>
        <w:t>管理工作中的重大事项。街道办事处（</w:t>
      </w:r>
      <w:r w:rsidR="001741FC">
        <w:rPr>
          <w:rFonts w:ascii="仿宋_GB2312" w:hAnsi="宋体" w:cs="宋体" w:hint="eastAsia"/>
        </w:rPr>
        <w:t>乡</w:t>
      </w:r>
      <w:r w:rsidRPr="00C904CF">
        <w:rPr>
          <w:rFonts w:ascii="仿宋_GB2312" w:hAnsi="宋体" w:cs="宋体" w:hint="eastAsia"/>
        </w:rPr>
        <w:t>镇人民政府）应当配合有关行政主管部门依法履行相关职责。</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第五条 电梯生产、使用、日常维护保养单位和检验检测机构应当加强安全管理，依法取得许可，建立并执行安全管理制度，确保电梯安全。其从业人员应当依法取得相应的资格证书。</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lastRenderedPageBreak/>
        <w:t>第六条 鼓励采用先进技术和科学管理手段，提高电梯</w:t>
      </w:r>
      <w:r w:rsidR="0065740E">
        <w:rPr>
          <w:rFonts w:ascii="仿宋_GB2312" w:hAnsi="宋体" w:cs="宋体" w:hint="eastAsia"/>
        </w:rPr>
        <w:t>安全性能和管理水平，增强防范事故和应急救援能力。鼓励电梯使用</w:t>
      </w:r>
      <w:r w:rsidRPr="00C904CF">
        <w:rPr>
          <w:rFonts w:ascii="仿宋_GB2312" w:hAnsi="宋体" w:cs="宋体" w:hint="eastAsia"/>
        </w:rPr>
        <w:t>和日常维护保养单位积极参加电梯安全责任保险。</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第七条 质监、住房、城</w:t>
      </w:r>
      <w:r w:rsidR="0065740E">
        <w:rPr>
          <w:rFonts w:ascii="仿宋_GB2312" w:hAnsi="宋体" w:cs="宋体" w:hint="eastAsia"/>
        </w:rPr>
        <w:t>乡</w:t>
      </w:r>
      <w:r w:rsidRPr="00C904CF">
        <w:rPr>
          <w:rFonts w:ascii="仿宋_GB2312" w:hAnsi="宋体" w:cs="宋体" w:hint="eastAsia"/>
        </w:rPr>
        <w:t>建</w:t>
      </w:r>
      <w:r w:rsidR="0065740E">
        <w:rPr>
          <w:rFonts w:ascii="仿宋_GB2312" w:hAnsi="宋体" w:cs="宋体" w:hint="eastAsia"/>
        </w:rPr>
        <w:t>设</w:t>
      </w:r>
      <w:r w:rsidRPr="00C904CF">
        <w:rPr>
          <w:rFonts w:ascii="仿宋_GB2312" w:hAnsi="宋体" w:cs="宋体" w:hint="eastAsia"/>
        </w:rPr>
        <w:t>、安监等部门应当加强电梯安全法律、法规和电梯安全知识的宣传。新闻媒体、学校、街道办事处（</w:t>
      </w:r>
      <w:r w:rsidR="001741FC">
        <w:rPr>
          <w:rFonts w:ascii="仿宋_GB2312" w:hAnsi="宋体" w:cs="宋体" w:hint="eastAsia"/>
        </w:rPr>
        <w:t>乡</w:t>
      </w:r>
      <w:r w:rsidRPr="00C904CF">
        <w:rPr>
          <w:rFonts w:ascii="仿宋_GB2312" w:hAnsi="宋体" w:cs="宋体" w:hint="eastAsia"/>
        </w:rPr>
        <w:t>镇人民政府）应当开展有关电梯安全的宣传工作，倡导文明乘梯，增强公众安全意识和自我保护能力。</w:t>
      </w:r>
    </w:p>
    <w:p w:rsidR="00514C8B" w:rsidRDefault="00514C8B" w:rsidP="00514C8B">
      <w:pPr>
        <w:widowControl/>
        <w:ind w:firstLine="0"/>
        <w:jc w:val="center"/>
        <w:rPr>
          <w:rFonts w:ascii="黑体" w:eastAsia="黑体" w:hAnsi="宋体" w:cs="宋体" w:hint="eastAsia"/>
          <w:b/>
        </w:rPr>
      </w:pPr>
    </w:p>
    <w:p w:rsidR="00514C8B" w:rsidRDefault="00514C8B" w:rsidP="00514C8B">
      <w:pPr>
        <w:widowControl/>
        <w:ind w:firstLine="0"/>
        <w:jc w:val="center"/>
        <w:rPr>
          <w:rFonts w:ascii="黑体" w:eastAsia="黑体" w:hAnsi="宋体" w:cs="宋体" w:hint="eastAsia"/>
          <w:b/>
        </w:rPr>
      </w:pPr>
      <w:r w:rsidRPr="003620B9">
        <w:rPr>
          <w:rFonts w:ascii="黑体" w:eastAsia="黑体" w:hAnsi="宋体" w:cs="宋体" w:hint="eastAsia"/>
          <w:b/>
        </w:rPr>
        <w:t xml:space="preserve">第二章 </w:t>
      </w:r>
      <w:r w:rsidRPr="00DF5326">
        <w:rPr>
          <w:rFonts w:ascii="黑体" w:eastAsia="黑体" w:hAnsi="宋体" w:cs="宋体" w:hint="eastAsia"/>
        </w:rPr>
        <w:t>生产和销售</w:t>
      </w:r>
    </w:p>
    <w:p w:rsidR="00514C8B" w:rsidRPr="003620B9" w:rsidRDefault="00514C8B" w:rsidP="00514C8B">
      <w:pPr>
        <w:widowControl/>
        <w:ind w:firstLine="0"/>
        <w:jc w:val="center"/>
        <w:rPr>
          <w:rFonts w:ascii="黑体" w:eastAsia="黑体" w:hAnsi="宋体" w:cs="宋体" w:hint="eastAsia"/>
          <w:b/>
        </w:rPr>
      </w:pP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第八条 电梯制造单位应当按照国家、行业相关标准和安全技术规范进行生产，对电梯质量以及安全运行涉及的质量负责。电梯出厂时，应当附有安全技术规范要求的设计文件、产品质量合格证明、安装及使用维修说明。</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第九条 电梯销售单位应当建立电梯进货查验制度和销售台账，并对其销售的电梯质量、来源合法性负责。电梯销售合同应当采用书面形式，并约定售后服务事项。</w:t>
      </w:r>
    </w:p>
    <w:p w:rsidR="00514C8B" w:rsidRPr="00C904CF" w:rsidRDefault="00514C8B" w:rsidP="00514C8B">
      <w:pPr>
        <w:widowControl/>
        <w:ind w:firstLineChars="200" w:firstLine="632"/>
        <w:rPr>
          <w:rFonts w:ascii="仿宋_GB2312" w:hAnsi="宋体" w:cs="宋体" w:hint="eastAsia"/>
          <w:color w:val="FF0000"/>
        </w:rPr>
      </w:pPr>
      <w:r w:rsidRPr="000579D3">
        <w:rPr>
          <w:rFonts w:ascii="仿宋_GB2312" w:hAnsi="宋体" w:cs="宋体" w:hint="eastAsia"/>
          <w:color w:val="000000"/>
        </w:rPr>
        <w:t>第十条</w:t>
      </w:r>
      <w:r w:rsidRPr="00C904CF">
        <w:rPr>
          <w:rFonts w:ascii="仿宋_GB2312" w:hAnsi="宋体" w:cs="宋体" w:hint="eastAsia"/>
          <w:color w:val="FF0000"/>
        </w:rPr>
        <w:t xml:space="preserve"> </w:t>
      </w:r>
      <w:r w:rsidRPr="00C904CF">
        <w:rPr>
          <w:rFonts w:ascii="仿宋_GB2312" w:hAnsi="宋体" w:cs="宋体" w:hint="eastAsia"/>
        </w:rPr>
        <w:t>电梯采购应当严格遵守国家招投标有关规定。</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第十一条 电梯的安装、改造、维修，应当由制造单位或者其委托、同意并依法取得相应许可的单位实施。</w:t>
      </w:r>
    </w:p>
    <w:p w:rsidR="00514C8B" w:rsidRPr="00C904CF" w:rsidRDefault="0065740E" w:rsidP="00514C8B">
      <w:pPr>
        <w:widowControl/>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使用单位自行委托依法取得相应许可的单位对电梯进行改造的，改造单位应当更换电梯产品铭牌，出具质量证明书，</w:t>
      </w:r>
      <w:r w:rsidR="00514C8B" w:rsidRPr="00C904CF">
        <w:rPr>
          <w:rFonts w:ascii="仿宋_GB2312" w:hAnsi="宋体" w:cs="宋体" w:hint="eastAsia"/>
        </w:rPr>
        <w:lastRenderedPageBreak/>
        <w:t>在产品铭牌、质量证明书上标明改造单位名称、许可证书编号和改造日期等信息，并对电梯质量以及安全运行涉及的质量负责。</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第十二条 电梯安装、改造、维修施工前，施工单位应当书面告知</w:t>
      </w:r>
      <w:r w:rsidRPr="001612B8">
        <w:rPr>
          <w:rFonts w:ascii="仿宋_GB2312" w:hAnsi="宋体" w:cs="宋体" w:hint="eastAsia"/>
        </w:rPr>
        <w:t>市质监部门</w:t>
      </w:r>
      <w:r w:rsidRPr="00514C8B">
        <w:rPr>
          <w:rFonts w:ascii="仿宋_GB2312" w:hAnsi="宋体" w:cs="宋体" w:hint="eastAsia"/>
        </w:rPr>
        <w:t>后</w:t>
      </w:r>
      <w:r w:rsidRPr="00C904CF">
        <w:rPr>
          <w:rFonts w:ascii="仿宋_GB2312" w:hAnsi="宋体" w:cs="宋体" w:hint="eastAsia"/>
        </w:rPr>
        <w:t>，方可施工。</w:t>
      </w:r>
    </w:p>
    <w:p w:rsidR="00514C8B" w:rsidRPr="00C904CF" w:rsidRDefault="00514C8B" w:rsidP="00514C8B">
      <w:pPr>
        <w:widowControl/>
        <w:ind w:firstLineChars="200" w:firstLine="632"/>
        <w:rPr>
          <w:rFonts w:ascii="仿宋_GB2312" w:hAnsi="宋体" w:cs="宋体" w:hint="eastAsia"/>
        </w:rPr>
      </w:pPr>
      <w:r>
        <w:rPr>
          <w:rFonts w:ascii="仿宋_GB2312" w:hAnsi="宋体" w:cs="宋体" w:hint="eastAsia"/>
        </w:rPr>
        <w:t>电梯安装、改造、重大维修过程，应当经检验检测机构检验；未经</w:t>
      </w:r>
      <w:r w:rsidRPr="00C904CF">
        <w:rPr>
          <w:rFonts w:ascii="仿宋_GB2312" w:hAnsi="宋体" w:cs="宋体" w:hint="eastAsia"/>
        </w:rPr>
        <w:t>检验合格的，不得交付使用。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第十三条 </w:t>
      </w:r>
      <w:r w:rsidR="0065740E">
        <w:rPr>
          <w:rFonts w:ascii="仿宋_GB2312" w:hAnsi="宋体" w:cs="宋体" w:hint="eastAsia"/>
        </w:rPr>
        <w:t>电梯</w:t>
      </w:r>
      <w:r w:rsidRPr="00C904CF">
        <w:rPr>
          <w:rFonts w:ascii="仿宋_GB2312" w:hAnsi="宋体" w:cs="宋体" w:hint="eastAsia"/>
        </w:rPr>
        <w:t>制造单位应当向使用单位提供电梯备品备件，以及电梯安全运行的技术指导和服务，协助开展应急救援等专业技能培训。</w:t>
      </w:r>
    </w:p>
    <w:p w:rsidR="00514C8B" w:rsidRPr="00C904CF" w:rsidRDefault="0065740E" w:rsidP="00514C8B">
      <w:pPr>
        <w:widowControl/>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制造单位不得设置技术障碍致使电梯发生周期性故障或者影响电梯正常运行。</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电梯发生周期性故障的，使用单位应当告知制造单位，制造单位应当及时作出相应技术说明，并协助排除故障。</w:t>
      </w:r>
    </w:p>
    <w:p w:rsidR="00514C8B" w:rsidRPr="00C904CF" w:rsidRDefault="00514C8B" w:rsidP="00514C8B">
      <w:pPr>
        <w:widowControl/>
        <w:ind w:firstLineChars="200" w:firstLine="632"/>
        <w:rPr>
          <w:rFonts w:ascii="仿宋_GB2312" w:hAnsi="宋体" w:cs="宋体" w:hint="eastAsia"/>
        </w:rPr>
      </w:pPr>
    </w:p>
    <w:p w:rsidR="00514C8B" w:rsidRPr="00DF5326" w:rsidRDefault="00DF5326" w:rsidP="00DF5326">
      <w:pPr>
        <w:widowControl/>
        <w:ind w:firstLine="0"/>
        <w:jc w:val="center"/>
        <w:rPr>
          <w:rFonts w:ascii="黑体" w:eastAsia="黑体" w:hAnsi="宋体" w:cs="宋体" w:hint="eastAsia"/>
        </w:rPr>
      </w:pPr>
      <w:r w:rsidRPr="00DF5326">
        <w:rPr>
          <w:rFonts w:ascii="黑体" w:eastAsia="黑体" w:hAnsi="宋体" w:cs="宋体" w:hint="eastAsia"/>
        </w:rPr>
        <w:t>第三章</w:t>
      </w:r>
      <w:r w:rsidR="00514C8B" w:rsidRPr="00DF5326">
        <w:rPr>
          <w:rFonts w:ascii="黑体" w:eastAsia="黑体" w:hAnsi="宋体" w:cs="宋体" w:hint="eastAsia"/>
        </w:rPr>
        <w:t xml:space="preserve"> 使用</w:t>
      </w:r>
    </w:p>
    <w:p w:rsidR="00514C8B" w:rsidRPr="003620B9" w:rsidRDefault="00514C8B" w:rsidP="00514C8B">
      <w:pPr>
        <w:widowControl/>
        <w:ind w:firstLine="0"/>
        <w:rPr>
          <w:rFonts w:ascii="黑体" w:eastAsia="黑体" w:hAnsi="宋体" w:cs="宋体" w:hint="eastAsia"/>
          <w:b/>
        </w:rPr>
      </w:pP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第十四条 </w:t>
      </w:r>
      <w:r w:rsidR="0065740E">
        <w:rPr>
          <w:rFonts w:ascii="仿宋_GB2312" w:hAnsi="宋体" w:cs="宋体" w:hint="eastAsia"/>
        </w:rPr>
        <w:t>电梯</w:t>
      </w:r>
      <w:r w:rsidRPr="00C904CF">
        <w:rPr>
          <w:rFonts w:ascii="仿宋_GB2312" w:hAnsi="宋体" w:cs="宋体" w:hint="eastAsia"/>
        </w:rPr>
        <w:t>使用单位应当保障电梯的安全使用。未明确使用单位的电梯不得投入使用。</w:t>
      </w:r>
    </w:p>
    <w:p w:rsidR="00514C8B" w:rsidRPr="00C904CF" w:rsidRDefault="0065740E" w:rsidP="00514C8B">
      <w:pPr>
        <w:ind w:firstLineChars="200" w:firstLine="632"/>
        <w:rPr>
          <w:rFonts w:ascii="仿宋_GB2312" w:hAnsi="宋体" w:hint="eastAsia"/>
          <w:snapToGrid w:val="0"/>
          <w:kern w:val="0"/>
        </w:rPr>
      </w:pPr>
      <w:r>
        <w:rPr>
          <w:rFonts w:ascii="仿宋_GB2312" w:hAnsi="宋体" w:hint="eastAsia"/>
          <w:snapToGrid w:val="0"/>
          <w:kern w:val="0"/>
        </w:rPr>
        <w:t>电梯</w:t>
      </w:r>
      <w:r w:rsidR="00514C8B" w:rsidRPr="00C904CF">
        <w:rPr>
          <w:rFonts w:ascii="仿宋_GB2312" w:hAnsi="宋体" w:hint="eastAsia"/>
          <w:snapToGrid w:val="0"/>
          <w:kern w:val="0"/>
        </w:rPr>
        <w:t>使用单位是指具有电梯管理权利和管理义务的单位或个人。其既可以是电梯产权所有者，也可以是受电梯产权所有者授权或委托，具有电梯管理权利和管理义务者。</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第十五条  </w:t>
      </w:r>
      <w:r w:rsidR="0065740E">
        <w:rPr>
          <w:rFonts w:ascii="仿宋_GB2312" w:hAnsi="宋体" w:cs="宋体" w:hint="eastAsia"/>
        </w:rPr>
        <w:t>电梯</w:t>
      </w:r>
      <w:r w:rsidRPr="00C904CF">
        <w:rPr>
          <w:rFonts w:ascii="仿宋_GB2312" w:hAnsi="宋体" w:cs="宋体" w:hint="eastAsia"/>
        </w:rPr>
        <w:t>使用单位按照下列规定确定：</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lastRenderedPageBreak/>
        <w:t>（一）自行管理的，电梯所有权人为使用单位；</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（二）所有权人委托物业服务企业管理的，物业服务企业为使用单位；</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（三）新安装电梯未移交业主的，项目建设单位为使用单位；</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（四）所有权人出租、出借或者以其他方式转移含有电梯的物业使用权的，可以约定物业使用人为使用单位；</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（五）共有产权的，所有权人应当通过书面协议明确使用单位。</w:t>
      </w:r>
    </w:p>
    <w:p w:rsidR="00514C8B" w:rsidRPr="00C904CF" w:rsidRDefault="0065740E" w:rsidP="00514C8B">
      <w:pPr>
        <w:widowControl/>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使用单位不明的，由电梯所在地街道办事处（</w:t>
      </w:r>
      <w:r w:rsidR="001741FC">
        <w:rPr>
          <w:rFonts w:ascii="仿宋_GB2312" w:hAnsi="宋体" w:cs="宋体" w:hint="eastAsia"/>
        </w:rPr>
        <w:t>乡</w:t>
      </w:r>
      <w:r w:rsidR="00514C8B" w:rsidRPr="00C904CF">
        <w:rPr>
          <w:rFonts w:ascii="仿宋_GB2312" w:hAnsi="宋体" w:cs="宋体" w:hint="eastAsia"/>
        </w:rPr>
        <w:t>镇人民政府）督促所有权人及时明确。</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第十六条 设置电梯的建设项目，建设单位应当委托依法取得相应资质的单位设计建筑结构，保证电梯选型和数量配置与建筑结构、使用需求相适应，符合国家、省、市相关规定和技术标准。</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第十七条 </w:t>
      </w:r>
      <w:r w:rsidRPr="00C904CF">
        <w:rPr>
          <w:rFonts w:ascii="仿宋_GB2312" w:hAnsi="＇Times New Roman＇" w:cs="宋体" w:hint="eastAsia"/>
        </w:rPr>
        <w:t>电梯在投入使用前或者投入使用后三十日内，</w:t>
      </w:r>
      <w:r w:rsidR="0065740E">
        <w:rPr>
          <w:rFonts w:ascii="仿宋_GB2312" w:hAnsi="＇Times New Roman＇" w:cs="宋体" w:hint="eastAsia"/>
        </w:rPr>
        <w:t>电梯</w:t>
      </w:r>
      <w:r w:rsidRPr="00C904CF">
        <w:rPr>
          <w:rFonts w:ascii="仿宋_GB2312" w:hAnsi="＇Times New Roman＇" w:cs="宋体" w:hint="eastAsia"/>
        </w:rPr>
        <w:t>使用单位应当向市质监部门办理使用登记。</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第十八条 </w:t>
      </w:r>
      <w:r w:rsidR="0065740E">
        <w:rPr>
          <w:rFonts w:ascii="仿宋_GB2312" w:hAnsi="宋体" w:cs="宋体" w:hint="eastAsia"/>
        </w:rPr>
        <w:t>电梯</w:t>
      </w:r>
      <w:r w:rsidRPr="00C904CF">
        <w:rPr>
          <w:rFonts w:ascii="仿宋_GB2312" w:hAnsi="宋体" w:cs="宋体" w:hint="eastAsia"/>
        </w:rPr>
        <w:t>使用单位应当履行下列安全管理职责：</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（一）建立并长期保存电梯安全技术档案；</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（二）在电梯显著位置张贴安全注意事项和警示标志；</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（三）在电梯显著位置张贴有效的安全检验标志，标明使用登记代码、承担日常维护保养单位的名称、紧急抢修和呼救电话； </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（四）按照规定配备持证电梯安全管理人员和</w:t>
      </w:r>
      <w:r w:rsidRPr="001612B8">
        <w:rPr>
          <w:rFonts w:ascii="仿宋_GB2312" w:hAnsi="宋体" w:cs="宋体" w:hint="eastAsia"/>
        </w:rPr>
        <w:t>电梯司机</w:t>
      </w:r>
      <w:r w:rsidRPr="00C904CF">
        <w:rPr>
          <w:rFonts w:ascii="仿宋_GB2312" w:hAnsi="宋体" w:cs="宋体" w:hint="eastAsia"/>
        </w:rPr>
        <w:t>；</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lastRenderedPageBreak/>
        <w:t xml:space="preserve">（五）保持电梯紧急报警装置与救援服务的联系通畅； </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（六）监督并且配合电梯的安装、改造、维修、日常维护保养工作；</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（七）发现电梯存在事故隐患的，暂停使用，并及时处理；</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（八）电梯发生故障致使乘客被困的，迅速组织救援，并按照规定及时报告；</w:t>
      </w:r>
    </w:p>
    <w:p w:rsidR="00514C8B" w:rsidRDefault="00514C8B" w:rsidP="00514C8B">
      <w:pPr>
        <w:widowControl/>
        <w:ind w:firstLineChars="200" w:firstLine="632"/>
        <w:rPr>
          <w:rFonts w:ascii="仿宋_GB2312" w:hAnsi="宋体" w:cs="宋体" w:hint="eastAsia"/>
        </w:rPr>
      </w:pPr>
      <w:r w:rsidRPr="00C904CF">
        <w:rPr>
          <w:rFonts w:ascii="仿宋_GB2312" w:hAnsi="宋体" w:cs="宋体" w:hint="eastAsia"/>
        </w:rPr>
        <w:t>（九）</w:t>
      </w:r>
      <w:r>
        <w:rPr>
          <w:rFonts w:ascii="仿宋_GB2312" w:hint="eastAsia"/>
        </w:rPr>
        <w:t>做好安全使用电梯的防护以及宣传教育；</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w:t>
      </w:r>
      <w:r>
        <w:rPr>
          <w:rFonts w:ascii="仿宋_GB2312" w:hAnsi="宋体" w:cs="宋体" w:hint="eastAsia"/>
        </w:rPr>
        <w:t>十</w:t>
      </w:r>
      <w:r w:rsidRPr="00C904CF">
        <w:rPr>
          <w:rFonts w:ascii="仿宋_GB2312" w:hAnsi="宋体" w:cs="宋体" w:hint="eastAsia"/>
        </w:rPr>
        <w:t>）法律、法规、安全技术规范规定的其他安全管理职责。</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第十九条 </w:t>
      </w:r>
      <w:r w:rsidR="00734F89">
        <w:rPr>
          <w:rFonts w:ascii="仿宋_GB2312" w:hAnsi="宋体" w:cs="宋体" w:hint="eastAsia"/>
        </w:rPr>
        <w:t>电梯</w:t>
      </w:r>
      <w:r w:rsidRPr="00C904CF">
        <w:rPr>
          <w:rFonts w:ascii="仿宋_GB2312" w:hAnsi="宋体" w:cs="宋体" w:hint="eastAsia"/>
        </w:rPr>
        <w:t>使用单位至少配备一名持证电梯安全管理人员，其中，委托物业服务企业管理的，物业服务企业应当为每个委托方至少配备一名持证电梯安全管理人员。</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电梯安全管理人员应当履行下列职责：</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（一）负责电梯运行日常检查，并记录日常使用状况；</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（二）负责保管和按照规定使用电梯专用钥匙；</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（三）监督日常维护保养工作，签字确认维护保养记录；</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（四）主动申报并配合电梯检验检测工作；</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（五）发现电梯存在事故隐患需要停止使用的，立即暂停使用，并报告使用单位负责人。</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第二十条 </w:t>
      </w:r>
      <w:r w:rsidR="0065740E">
        <w:rPr>
          <w:rFonts w:ascii="仿宋_GB2312" w:hAnsi="宋体" w:cs="宋体" w:hint="eastAsia"/>
        </w:rPr>
        <w:t>电梯</w:t>
      </w:r>
      <w:r w:rsidRPr="00C904CF">
        <w:rPr>
          <w:rFonts w:ascii="仿宋_GB2312" w:hAnsi="宋体" w:cs="宋体" w:hint="eastAsia"/>
        </w:rPr>
        <w:t>使用单位发生变更，新使用单位应当自电梯移交之日起十五日内，向原登记的质监部门办理变更手续。原使用单位应当向新使用单位移交完整的安全技术档案、警示标志以及安全检验合格标志。</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lastRenderedPageBreak/>
        <w:t>第二十一条 因自然灾害或者事故，电梯主要安全技术性能受到影响，以及停用一年以上的电梯需要恢复使用的，</w:t>
      </w:r>
      <w:r w:rsidR="00734F89">
        <w:rPr>
          <w:rFonts w:ascii="仿宋_GB2312" w:hAnsi="宋体" w:cs="宋体" w:hint="eastAsia"/>
        </w:rPr>
        <w:t>电梯</w:t>
      </w:r>
      <w:r w:rsidRPr="00C904CF">
        <w:rPr>
          <w:rFonts w:ascii="仿宋_GB2312" w:hAnsi="宋体" w:cs="宋体" w:hint="eastAsia"/>
        </w:rPr>
        <w:t>使用单位应当通知日常维护保养单位进行安全检查，并向检验检测机构申请检验；未经检验合格的，不得使用。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因故障或者存在事故隐患停用电梯的，使用单位应当在电梯出入口张贴停用标示，对停用电梯采取安全措施，并自电梯停用之日起三十日内向原登记的质监部门办理停用手续。</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第二十二条 有下列情形之一的，</w:t>
      </w:r>
      <w:r w:rsidR="00734F89">
        <w:rPr>
          <w:rFonts w:ascii="仿宋_GB2312" w:hAnsi="宋体" w:cs="宋体" w:hint="eastAsia"/>
        </w:rPr>
        <w:t>电梯</w:t>
      </w:r>
      <w:r w:rsidRPr="00C904CF">
        <w:rPr>
          <w:rFonts w:ascii="仿宋_GB2312" w:hAnsi="宋体" w:cs="宋体" w:hint="eastAsia"/>
        </w:rPr>
        <w:t>使用单位可以向检验检测机构申请安全检测评价，根据评价意见作出电梯更新、改造、重大维修的决定：</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（一）使用期限超过十五年的；</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（二）故障频率高影响正常使用的；</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（三）需要改变主要参数的；</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（四）使用单位认为需要更新、改造、重大维修的。</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住宅电梯申请安全检测评价的，使用单位应当将评价意见张贴在电梯轿厢内显著位置。</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第二十三条 电梯存在无法消除的严重事故隐患，无改造、维修价值，或者超过安全技术规范、国家标准、设计文件规定的使用期限的，使用单位应当按照相关规定予以报废，并在报废后三十日内向原登记的质监部门办理注销手续。</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已报废的电梯不得转让、销售或者使用。拆除电梯应当委托依法取得相应许可的单位进行。</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lastRenderedPageBreak/>
        <w:t xml:space="preserve">第二十四条 </w:t>
      </w:r>
      <w:r w:rsidR="00734F89">
        <w:rPr>
          <w:rFonts w:ascii="仿宋_GB2312" w:hAnsi="宋体" w:cs="宋体" w:hint="eastAsia"/>
        </w:rPr>
        <w:t>电梯</w:t>
      </w:r>
      <w:r w:rsidRPr="00C904CF">
        <w:rPr>
          <w:rFonts w:ascii="仿宋_GB2312" w:hAnsi="宋体" w:cs="宋体" w:hint="eastAsia"/>
        </w:rPr>
        <w:t>使用单位负责落实电梯的日常维护保养、检验检测等运行费用。</w:t>
      </w:r>
    </w:p>
    <w:p w:rsidR="00514C8B" w:rsidRPr="00C904CF" w:rsidRDefault="00734F89" w:rsidP="00514C8B">
      <w:pPr>
        <w:widowControl/>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使用单位利用电梯张贴、播放商业广告的收入，应当优先用于支付电梯的运行费用。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委托物业服务企业管理</w:t>
      </w:r>
      <w:r w:rsidR="00734F89">
        <w:rPr>
          <w:rFonts w:ascii="仿宋_GB2312" w:hAnsi="宋体" w:cs="宋体" w:hint="eastAsia"/>
        </w:rPr>
        <w:t>电梯的</w:t>
      </w:r>
      <w:r w:rsidRPr="00C904CF">
        <w:rPr>
          <w:rFonts w:ascii="仿宋_GB2312" w:hAnsi="宋体" w:cs="宋体" w:hint="eastAsia"/>
        </w:rPr>
        <w:t>，物业服务企业应当定期向委托方公布电梯运行费用。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第二十五条 电梯更新、改造、维修的费用由电梯所有权人承担，可以从住宅</w:t>
      </w:r>
      <w:hyperlink r:id="rId7" w:tgtFrame="_blank" w:history="1">
        <w:r w:rsidRPr="00C904CF">
          <w:rPr>
            <w:rFonts w:ascii="仿宋_GB2312" w:hAnsi="宋体" w:cs="宋体" w:hint="eastAsia"/>
          </w:rPr>
          <w:t>专项维修资金</w:t>
        </w:r>
      </w:hyperlink>
      <w:r w:rsidRPr="00C904CF">
        <w:rPr>
          <w:rFonts w:ascii="仿宋_GB2312" w:hAnsi="宋体" w:cs="宋体" w:hint="eastAsia"/>
        </w:rPr>
        <w:t>（以下简称专项维修资金）中列支。无专项维修资金或者专项维修资金不足的，所需费用由电梯所有权人自行筹集。</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第二十六条 电梯轿厢内部装修应当由依法取得相应资质的单位实施，采用符合规定的材料和工艺，保证安全使用。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第二十七条 乘客应当文明有序乘用电梯，按照安全注意事项和警示标志正确使用电梯，不得有下列行为：</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（一）拆除、毁坏电梯安全检验标志、警示标志、报警装置或者安全部件；</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（二）乘用明示禁止使用状态的电梯；</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（三）采用非安全手段开启电梯层门、轿门；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（四）超过电梯额定载荷运载货物；</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（五）其他危及电梯安全运行的行为。</w:t>
      </w:r>
    </w:p>
    <w:p w:rsidR="00514C8B" w:rsidRDefault="00514C8B" w:rsidP="00514C8B">
      <w:pPr>
        <w:widowControl/>
        <w:ind w:firstLineChars="200" w:firstLine="632"/>
        <w:rPr>
          <w:rFonts w:ascii="仿宋_GB2312" w:hAnsi="宋体" w:cs="宋体" w:hint="eastAsia"/>
        </w:rPr>
      </w:pPr>
      <w:r>
        <w:rPr>
          <w:rFonts w:ascii="仿宋_GB2312" w:hint="eastAsia"/>
        </w:rPr>
        <w:t>无行为能力人、限制行为能力人乘坐电梯应当由监护人陪同。</w:t>
      </w:r>
    </w:p>
    <w:p w:rsidR="00514C8B" w:rsidRPr="00C904CF" w:rsidRDefault="00514C8B" w:rsidP="0029617F">
      <w:pPr>
        <w:widowControl/>
        <w:spacing w:line="540" w:lineRule="exact"/>
        <w:ind w:firstLineChars="200" w:firstLine="632"/>
        <w:rPr>
          <w:rFonts w:ascii="仿宋_GB2312" w:hAnsi="宋体" w:cs="宋体" w:hint="eastAsia"/>
        </w:rPr>
      </w:pPr>
      <w:r w:rsidRPr="00C904CF">
        <w:rPr>
          <w:rFonts w:ascii="仿宋_GB2312" w:hAnsi="宋体" w:cs="宋体" w:hint="eastAsia"/>
        </w:rPr>
        <w:lastRenderedPageBreak/>
        <w:t>第二十八条 使用乘客电梯运载建筑材料、建筑垃圾以及易造成电梯损坏的家具、家用电器等物品的，应当及时与使用单位联系，使用单位或者其委托的日常维护保养单位应当采取防护措施或者派员进行现场管理。造成电梯损坏的，责任人应当承担损害赔偿责任。</w:t>
      </w:r>
    </w:p>
    <w:p w:rsidR="00514C8B" w:rsidRPr="00C904CF" w:rsidRDefault="00514C8B" w:rsidP="0029617F">
      <w:pPr>
        <w:widowControl/>
        <w:spacing w:line="540" w:lineRule="exact"/>
        <w:ind w:firstLineChars="200" w:firstLine="632"/>
        <w:rPr>
          <w:rFonts w:ascii="仿宋_GB2312" w:hAnsi="宋体" w:cs="宋体" w:hint="eastAsia"/>
        </w:rPr>
      </w:pPr>
    </w:p>
    <w:p w:rsidR="00514C8B" w:rsidRPr="00DF5326" w:rsidRDefault="00514C8B" w:rsidP="00514C8B">
      <w:pPr>
        <w:widowControl/>
        <w:ind w:firstLine="0"/>
        <w:jc w:val="center"/>
        <w:rPr>
          <w:rFonts w:ascii="黑体" w:eastAsia="黑体" w:hAnsi="宋体" w:cs="宋体" w:hint="eastAsia"/>
        </w:rPr>
      </w:pPr>
      <w:r w:rsidRPr="00DF5326">
        <w:rPr>
          <w:rFonts w:ascii="黑体" w:eastAsia="黑体" w:hAnsi="宋体" w:cs="宋体" w:hint="eastAsia"/>
        </w:rPr>
        <w:t>第四章 日常维护保养</w:t>
      </w:r>
    </w:p>
    <w:p w:rsidR="00514C8B" w:rsidRPr="003620B9" w:rsidRDefault="00514C8B" w:rsidP="00514C8B">
      <w:pPr>
        <w:widowControl/>
        <w:ind w:firstLine="0"/>
        <w:rPr>
          <w:rFonts w:ascii="黑体" w:eastAsia="黑体" w:hAnsi="宋体" w:cs="宋体" w:hint="eastAsia"/>
          <w:b/>
        </w:rPr>
      </w:pPr>
    </w:p>
    <w:p w:rsidR="00514C8B" w:rsidRPr="00C904CF" w:rsidRDefault="00514C8B" w:rsidP="0029617F">
      <w:pPr>
        <w:widowControl/>
        <w:spacing w:line="540" w:lineRule="exact"/>
        <w:ind w:firstLineChars="200" w:firstLine="632"/>
        <w:rPr>
          <w:rFonts w:ascii="仿宋_GB2312" w:hAnsi="宋体" w:cs="宋体" w:hint="eastAsia"/>
        </w:rPr>
      </w:pPr>
      <w:r w:rsidRPr="00C904CF">
        <w:rPr>
          <w:rFonts w:ascii="仿宋_GB2312" w:hAnsi="宋体" w:cs="宋体" w:hint="eastAsia"/>
        </w:rPr>
        <w:t xml:space="preserve">第二十九条 </w:t>
      </w:r>
      <w:r w:rsidR="0065740E">
        <w:rPr>
          <w:rFonts w:ascii="仿宋_GB2312" w:hAnsi="宋体" w:cs="宋体" w:hint="eastAsia"/>
        </w:rPr>
        <w:t>电梯</w:t>
      </w:r>
      <w:r w:rsidRPr="00C904CF">
        <w:rPr>
          <w:rFonts w:ascii="仿宋_GB2312" w:hAnsi="宋体" w:cs="宋体" w:hint="eastAsia"/>
        </w:rPr>
        <w:t>使用单位应当保证电梯的日常维护保养符合安全技术规范的要求，不得委托未依法取得相应许可的单位进行日常维护保养，不得以制造单位提供的质保替代或者变相替代日常维护保养。</w:t>
      </w:r>
    </w:p>
    <w:p w:rsidR="00514C8B" w:rsidRPr="00C904CF" w:rsidRDefault="0065740E" w:rsidP="0029617F">
      <w:pPr>
        <w:widowControl/>
        <w:spacing w:line="540" w:lineRule="exact"/>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使用单位应当与日常维护保养单位签订日常维护保养合同，并于合同签订之日起十日内在电梯轿厢内显著位置公示日常维护保养单位名称、资质、二十四小时值班电话、保养期限、维护保养电梯位置和编号。</w:t>
      </w:r>
    </w:p>
    <w:p w:rsidR="00514C8B" w:rsidRPr="00C904CF" w:rsidRDefault="00514C8B" w:rsidP="0029617F">
      <w:pPr>
        <w:widowControl/>
        <w:spacing w:line="540" w:lineRule="exact"/>
        <w:ind w:firstLineChars="200" w:firstLine="632"/>
        <w:rPr>
          <w:rFonts w:ascii="仿宋_GB2312" w:hAnsi="宋体" w:cs="宋体" w:hint="eastAsia"/>
        </w:rPr>
      </w:pPr>
      <w:r w:rsidRPr="00C904CF">
        <w:rPr>
          <w:rFonts w:ascii="仿宋_GB2312" w:hAnsi="宋体" w:cs="宋体" w:hint="eastAsia"/>
        </w:rPr>
        <w:t>变更日常维护保养单位的，应当做好衔接工作，不得因变更日常维护保养单位导致在用电梯无人保养。</w:t>
      </w:r>
    </w:p>
    <w:p w:rsidR="00514C8B" w:rsidRPr="00C904CF" w:rsidRDefault="0065740E" w:rsidP="0029617F">
      <w:pPr>
        <w:widowControl/>
        <w:spacing w:line="540" w:lineRule="exact"/>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日常维护保养单位应于日常维护保养合同签订之日起十五日内，将合同报电梯所在地的</w:t>
      </w:r>
      <w:r w:rsidR="00514C8B" w:rsidRPr="001612B8">
        <w:rPr>
          <w:rFonts w:ascii="仿宋_GB2312" w:hAnsi="宋体" w:cs="宋体" w:hint="eastAsia"/>
        </w:rPr>
        <w:t>县（城区）</w:t>
      </w:r>
      <w:r w:rsidR="00514C8B" w:rsidRPr="00C904CF">
        <w:rPr>
          <w:rFonts w:ascii="仿宋_GB2312" w:hAnsi="宋体" w:cs="宋体" w:hint="eastAsia"/>
        </w:rPr>
        <w:t>质监部门备案。</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第三十条 </w:t>
      </w:r>
      <w:r w:rsidR="0065740E">
        <w:rPr>
          <w:rFonts w:ascii="仿宋_GB2312" w:hAnsi="宋体" w:cs="宋体" w:hint="eastAsia"/>
        </w:rPr>
        <w:t>电梯</w:t>
      </w:r>
      <w:r w:rsidRPr="00C904CF">
        <w:rPr>
          <w:rFonts w:ascii="仿宋_GB2312" w:hAnsi="宋体" w:cs="宋体" w:hint="eastAsia"/>
        </w:rPr>
        <w:t>日常维护保养单位应当按照合同约定和安全技术规范规定进行维护保养，不得将业务转包、分包，或者变相转包、分包。</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lastRenderedPageBreak/>
        <w:t xml:space="preserve">第三十一条  </w:t>
      </w:r>
      <w:r w:rsidR="0065740E">
        <w:rPr>
          <w:rFonts w:ascii="仿宋_GB2312" w:hAnsi="宋体" w:cs="宋体" w:hint="eastAsia"/>
        </w:rPr>
        <w:t>电梯</w:t>
      </w:r>
      <w:r w:rsidRPr="00C904CF">
        <w:rPr>
          <w:rFonts w:ascii="仿宋_GB2312" w:hAnsi="宋体" w:cs="宋体" w:hint="eastAsia"/>
        </w:rPr>
        <w:t>日常维护保养单位</w:t>
      </w:r>
      <w:r w:rsidRPr="00EF1517">
        <w:rPr>
          <w:rFonts w:ascii="仿宋_GB2312" w:hAnsi="宋体" w:cs="宋体" w:hint="eastAsia"/>
        </w:rPr>
        <w:t>办公场所选址应当科学、合理，符合电梯故障急修、应急救援、维护保养响应等要求。每六十台电梯配备的持证电梯维修人员不得少于二人。</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第三十二条 </w:t>
      </w:r>
      <w:r w:rsidR="0065740E">
        <w:rPr>
          <w:rFonts w:ascii="仿宋_GB2312" w:hAnsi="宋体" w:cs="宋体" w:hint="eastAsia"/>
        </w:rPr>
        <w:t>电梯</w:t>
      </w:r>
      <w:r w:rsidRPr="00C904CF">
        <w:rPr>
          <w:rFonts w:ascii="仿宋_GB2312" w:hAnsi="宋体" w:cs="宋体" w:hint="eastAsia"/>
        </w:rPr>
        <w:t>日常维护保养单位应当按照安全技术规范制定日常维护保养计划，对其维护保养的电梯安全性能负责，维修使用的零部件应当保证质量，确保电梯符合安全技术规范，正常运行。</w:t>
      </w:r>
    </w:p>
    <w:p w:rsidR="00514C8B" w:rsidRPr="00C904CF" w:rsidRDefault="0065740E" w:rsidP="00514C8B">
      <w:pPr>
        <w:widowControl/>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日常维护保养单位</w:t>
      </w:r>
      <w:r w:rsidR="00514C8B" w:rsidRPr="00C904CF">
        <w:rPr>
          <w:rFonts w:ascii="仿宋_GB2312" w:hAnsi="＇Times New Roman＇" w:cs="宋体" w:hint="eastAsia"/>
        </w:rPr>
        <w:t>对电梯实施日常维护保养、故障急修和应急救援时，应当至少有两名持证电梯维修人员参加。</w:t>
      </w:r>
    </w:p>
    <w:p w:rsidR="00514C8B" w:rsidRPr="00C904CF" w:rsidRDefault="0065740E" w:rsidP="00514C8B">
      <w:pPr>
        <w:widowControl/>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日常维护保养单位应当详细记录电梯故障等情况，发现电梯不符合安全技术规范、存在事故隐患的，应当书面告知使用单位；存在严重事故隐患的，应当同时向电梯所在地的</w:t>
      </w:r>
      <w:r w:rsidR="00514C8B" w:rsidRPr="00734F89">
        <w:rPr>
          <w:rFonts w:ascii="仿宋_GB2312" w:hAnsi="宋体" w:cs="宋体" w:hint="eastAsia"/>
        </w:rPr>
        <w:t>县（城区）</w:t>
      </w:r>
      <w:r w:rsidR="00514C8B" w:rsidRPr="00C904CF">
        <w:rPr>
          <w:rFonts w:ascii="仿宋_GB2312" w:hAnsi="宋体" w:cs="宋体" w:hint="eastAsia"/>
        </w:rPr>
        <w:t>质监部门报告。</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第三十三条 </w:t>
      </w:r>
      <w:r w:rsidR="0065740E">
        <w:rPr>
          <w:rFonts w:ascii="仿宋_GB2312" w:hAnsi="宋体" w:cs="宋体" w:hint="eastAsia"/>
        </w:rPr>
        <w:t>电梯</w:t>
      </w:r>
      <w:r w:rsidRPr="00C904CF">
        <w:rPr>
          <w:rFonts w:ascii="仿宋_GB2312" w:hAnsi="宋体" w:cs="宋体" w:hint="eastAsia"/>
        </w:rPr>
        <w:t>日常维护保养单位应当建立二十四小时值班制度，设立值班电话。</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除不可抗力外，</w:t>
      </w:r>
      <w:r w:rsidR="0065740E">
        <w:rPr>
          <w:rFonts w:ascii="仿宋_GB2312" w:hAnsi="宋体" w:cs="宋体" w:hint="eastAsia"/>
        </w:rPr>
        <w:t>电梯</w:t>
      </w:r>
      <w:r w:rsidRPr="00C904CF">
        <w:rPr>
          <w:rFonts w:ascii="仿宋_GB2312" w:hAnsi="宋体" w:cs="宋体" w:hint="eastAsia"/>
        </w:rPr>
        <w:t>日常维护保养单位接到电梯困人报告后，应当在三十分钟内到达现场开展救援，并在五个工作日内将故障原因分析和处置情况书面报告电梯所在地的</w:t>
      </w:r>
      <w:r w:rsidRPr="00734F89">
        <w:rPr>
          <w:rFonts w:ascii="仿宋_GB2312" w:hAnsi="宋体" w:cs="宋体" w:hint="eastAsia"/>
        </w:rPr>
        <w:t>县（城区）</w:t>
      </w:r>
      <w:r w:rsidRPr="00C904CF">
        <w:rPr>
          <w:rFonts w:ascii="仿宋_GB2312" w:hAnsi="宋体" w:cs="宋体" w:hint="eastAsia"/>
        </w:rPr>
        <w:t xml:space="preserve">质监部门；接到其他故障报告后，应当在一小时内到达现场排除故障。 </w:t>
      </w:r>
    </w:p>
    <w:p w:rsidR="00514C8B" w:rsidRPr="00162D91" w:rsidRDefault="00514C8B" w:rsidP="00514C8B">
      <w:pPr>
        <w:widowControl/>
        <w:ind w:firstLineChars="200" w:firstLine="632"/>
        <w:rPr>
          <w:rFonts w:ascii="仿宋_GB2312" w:hAnsi="宋体" w:cs="宋体" w:hint="eastAsia"/>
        </w:rPr>
      </w:pPr>
      <w:r w:rsidRPr="00162D91">
        <w:rPr>
          <w:rFonts w:ascii="仿宋_GB2312" w:hAnsi="宋体" w:cs="宋体" w:hint="eastAsia"/>
        </w:rPr>
        <w:t>第三十四条 外地企业在本市从事异地维护保养业务的，应当经市质监部门备案，并符合下列条件：</w:t>
      </w:r>
    </w:p>
    <w:p w:rsidR="00514C8B" w:rsidRPr="00162D91" w:rsidRDefault="00514C8B" w:rsidP="00514C8B">
      <w:pPr>
        <w:widowControl/>
        <w:ind w:firstLineChars="200" w:firstLine="632"/>
        <w:rPr>
          <w:rFonts w:ascii="仿宋_GB2312" w:hAnsi="宋体" w:cs="宋体" w:hint="eastAsia"/>
        </w:rPr>
      </w:pPr>
      <w:r w:rsidRPr="00162D91">
        <w:rPr>
          <w:rFonts w:ascii="仿宋_GB2312" w:hAnsi="宋体" w:cs="宋体" w:hint="eastAsia"/>
        </w:rPr>
        <w:t>（一）获得电梯维护保养相应资质；</w:t>
      </w:r>
    </w:p>
    <w:p w:rsidR="00514C8B" w:rsidRPr="00162D91" w:rsidRDefault="00514C8B" w:rsidP="00514C8B">
      <w:pPr>
        <w:widowControl/>
        <w:ind w:firstLineChars="200" w:firstLine="632"/>
        <w:rPr>
          <w:rFonts w:ascii="仿宋_GB2312" w:hAnsi="宋体" w:cs="宋体" w:hint="eastAsia"/>
        </w:rPr>
      </w:pPr>
      <w:r w:rsidRPr="00162D91">
        <w:rPr>
          <w:rFonts w:ascii="仿宋_GB2312" w:hAnsi="宋体" w:cs="宋体" w:hint="eastAsia"/>
        </w:rPr>
        <w:lastRenderedPageBreak/>
        <w:t>（二）在本市设立办事机构，有固定办公场所；</w:t>
      </w:r>
    </w:p>
    <w:p w:rsidR="00514C8B" w:rsidRPr="00162D91" w:rsidRDefault="00514C8B" w:rsidP="00514C8B">
      <w:pPr>
        <w:widowControl/>
        <w:ind w:firstLineChars="200" w:firstLine="632"/>
        <w:rPr>
          <w:rFonts w:ascii="仿宋_GB2312" w:hAnsi="宋体" w:cs="宋体" w:hint="eastAsia"/>
        </w:rPr>
      </w:pPr>
      <w:r w:rsidRPr="00162D91">
        <w:rPr>
          <w:rFonts w:ascii="仿宋_GB2312" w:hAnsi="宋体" w:cs="宋体" w:hint="eastAsia"/>
        </w:rPr>
        <w:t>（三）配备符合要求</w:t>
      </w:r>
      <w:r>
        <w:rPr>
          <w:rFonts w:ascii="仿宋_GB2312" w:hAnsi="宋体" w:cs="宋体" w:hint="eastAsia"/>
        </w:rPr>
        <w:t>的工作</w:t>
      </w:r>
      <w:r w:rsidRPr="00162D91">
        <w:rPr>
          <w:rFonts w:ascii="仿宋_GB2312" w:hAnsi="宋体" w:cs="宋体" w:hint="eastAsia"/>
        </w:rPr>
        <w:t>人员、工具和设备。</w:t>
      </w:r>
    </w:p>
    <w:p w:rsidR="00514C8B" w:rsidRPr="00C904CF" w:rsidRDefault="00514C8B" w:rsidP="00514C8B">
      <w:pPr>
        <w:widowControl/>
        <w:ind w:firstLineChars="200" w:firstLine="632"/>
        <w:rPr>
          <w:rFonts w:ascii="仿宋_GB2312" w:hAnsi="宋体" w:cs="宋体" w:hint="eastAsia"/>
        </w:rPr>
      </w:pPr>
    </w:p>
    <w:p w:rsidR="00514C8B" w:rsidRPr="00DF5326" w:rsidRDefault="00514C8B" w:rsidP="00514C8B">
      <w:pPr>
        <w:widowControl/>
        <w:ind w:firstLine="0"/>
        <w:jc w:val="center"/>
        <w:rPr>
          <w:rFonts w:ascii="黑体" w:eastAsia="黑体" w:hAnsi="宋体" w:cs="宋体" w:hint="eastAsia"/>
        </w:rPr>
      </w:pPr>
      <w:r w:rsidRPr="00DF5326">
        <w:rPr>
          <w:rFonts w:ascii="黑体" w:eastAsia="黑体" w:hAnsi="宋体" w:cs="宋体" w:hint="eastAsia"/>
        </w:rPr>
        <w:t>第五章 检验检测</w:t>
      </w:r>
    </w:p>
    <w:p w:rsidR="00514C8B" w:rsidRPr="003620B9" w:rsidRDefault="00514C8B" w:rsidP="00514C8B">
      <w:pPr>
        <w:widowControl/>
        <w:ind w:firstLine="0"/>
        <w:rPr>
          <w:rFonts w:ascii="黑体" w:eastAsia="黑体" w:hAnsi="宋体" w:cs="宋体" w:hint="eastAsia"/>
          <w:b/>
        </w:rPr>
      </w:pP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第三十五条 在用电梯实行安全性能定期检验检测制度，检验周期为一年，检验周期不得推迟。</w:t>
      </w:r>
    </w:p>
    <w:p w:rsidR="00514C8B" w:rsidRPr="00C904CF" w:rsidRDefault="0065740E" w:rsidP="00514C8B">
      <w:pPr>
        <w:widowControl/>
        <w:ind w:firstLineChars="200" w:firstLine="632"/>
        <w:rPr>
          <w:rFonts w:ascii="仿宋_GB2312" w:hAnsi="宋体" w:cs="宋体" w:hint="eastAsia"/>
        </w:rPr>
      </w:pPr>
      <w:r>
        <w:rPr>
          <w:rFonts w:ascii="仿宋_GB2312" w:hAnsi="宋体" w:cs="宋体" w:hint="eastAsia"/>
        </w:rPr>
        <w:t>电梯</w:t>
      </w:r>
      <w:r w:rsidR="00514C8B" w:rsidRPr="00C904CF">
        <w:rPr>
          <w:rFonts w:ascii="仿宋_GB2312" w:hAnsi="宋体" w:cs="宋体" w:hint="eastAsia"/>
        </w:rPr>
        <w:t>使用单位应当在定期检验周期届满前三十日内申请检验，更换安全检验标志。超过检验有效期的电梯不得使用。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电梯安全检验有效期内变更日常维护保养单位的，使用单位应当自日常维护保养合同</w:t>
      </w:r>
      <w:r w:rsidRPr="003216EB">
        <w:rPr>
          <w:rFonts w:ascii="仿宋_GB2312" w:hAnsi="宋体" w:cs="宋体" w:hint="eastAsia"/>
        </w:rPr>
        <w:t>签订之日</w:t>
      </w:r>
      <w:r w:rsidRPr="00C904CF">
        <w:rPr>
          <w:rFonts w:ascii="仿宋_GB2312" w:hAnsi="宋体" w:cs="宋体" w:hint="eastAsia"/>
        </w:rPr>
        <w:t>起十五日内到检验检测机构更换安全检验标志。</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第三十六条 检验检测机构应当自接到定期检验申请之日起十个工作日内安排检验，并在检验后十个工作日内出具检验报告。检验合格的，发放安全检验合格标志。</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第三十七条 检验检测机构实施检验检测，发现电梯存在事故隐患的，应当及时书面告知使用单位和日常维护保养单位及时采取相应措施；存在严重事故隐患的，应当及时通知使用单位暂停使用，使用单位应当配合。</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检验检测机构发现下列情形之一的，应当立即报告电梯所在地的</w:t>
      </w:r>
      <w:r w:rsidRPr="00734F89">
        <w:rPr>
          <w:rFonts w:ascii="仿宋_GB2312" w:hAnsi="宋体" w:cs="宋体" w:hint="eastAsia"/>
        </w:rPr>
        <w:t>县（城区）</w:t>
      </w:r>
      <w:r w:rsidRPr="00C904CF">
        <w:rPr>
          <w:rFonts w:ascii="仿宋_GB2312" w:hAnsi="宋体" w:cs="宋体" w:hint="eastAsia"/>
        </w:rPr>
        <w:t>质监部门：</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（一）电梯存在严重事故隐患的；</w:t>
      </w:r>
    </w:p>
    <w:p w:rsidR="00514C8B" w:rsidRPr="00C904CF" w:rsidRDefault="00514C8B" w:rsidP="00DF5326">
      <w:pPr>
        <w:widowControl/>
        <w:spacing w:line="600" w:lineRule="exact"/>
        <w:ind w:firstLineChars="200" w:firstLine="632"/>
        <w:rPr>
          <w:rFonts w:ascii="仿宋_GB2312" w:hAnsi="宋体" w:cs="宋体" w:hint="eastAsia"/>
        </w:rPr>
      </w:pPr>
      <w:r w:rsidRPr="00C904CF">
        <w:rPr>
          <w:rFonts w:ascii="仿宋_GB2312" w:hAnsi="宋体" w:cs="宋体" w:hint="eastAsia"/>
        </w:rPr>
        <w:lastRenderedPageBreak/>
        <w:t>（二</w:t>
      </w:r>
      <w:r>
        <w:rPr>
          <w:rFonts w:ascii="仿宋_GB2312" w:hAnsi="宋体" w:cs="宋体" w:hint="eastAsia"/>
        </w:rPr>
        <w:t>）电梯经</w:t>
      </w:r>
      <w:r w:rsidRPr="00C904CF">
        <w:rPr>
          <w:rFonts w:ascii="仿宋_GB2312" w:hAnsi="宋体" w:cs="宋体" w:hint="eastAsia"/>
        </w:rPr>
        <w:t>检验或者定期检验不合格，在规定期限内没有整改仍继续使用的；</w:t>
      </w:r>
    </w:p>
    <w:p w:rsidR="00514C8B" w:rsidRPr="00C904CF" w:rsidRDefault="00514C8B" w:rsidP="00DF5326">
      <w:pPr>
        <w:widowControl/>
        <w:spacing w:line="600" w:lineRule="exact"/>
        <w:ind w:firstLineChars="200" w:firstLine="632"/>
        <w:rPr>
          <w:rFonts w:ascii="仿宋_GB2312" w:hAnsi="宋体" w:cs="宋体" w:hint="eastAsia"/>
        </w:rPr>
      </w:pPr>
      <w:r w:rsidRPr="00C904CF">
        <w:rPr>
          <w:rFonts w:ascii="仿宋_GB2312" w:hAnsi="宋体" w:cs="宋体" w:hint="eastAsia"/>
        </w:rPr>
        <w:t>（三）超过电梯安全检验有效期，使用单位未申请定期检验仍继续使用的；</w:t>
      </w:r>
    </w:p>
    <w:p w:rsidR="00514C8B" w:rsidRPr="00C904CF" w:rsidRDefault="00514C8B" w:rsidP="00DF5326">
      <w:pPr>
        <w:widowControl/>
        <w:spacing w:line="600" w:lineRule="exact"/>
        <w:ind w:firstLineChars="200" w:firstLine="632"/>
        <w:rPr>
          <w:rFonts w:ascii="仿宋_GB2312" w:hAnsi="宋体" w:cs="宋体" w:hint="eastAsia"/>
        </w:rPr>
      </w:pPr>
      <w:r w:rsidRPr="00C904CF">
        <w:rPr>
          <w:rFonts w:ascii="仿宋_GB2312" w:hAnsi="宋体" w:cs="宋体" w:hint="eastAsia"/>
        </w:rPr>
        <w:t>（四）从事电梯安装、改造、维修、日常维护保养的作业人员未依法取得相应许可的。</w:t>
      </w:r>
    </w:p>
    <w:p w:rsidR="00514C8B" w:rsidRPr="00C904CF" w:rsidRDefault="00514C8B" w:rsidP="00DF5326">
      <w:pPr>
        <w:widowControl/>
        <w:spacing w:line="600" w:lineRule="exact"/>
        <w:ind w:firstLineChars="200" w:firstLine="632"/>
        <w:rPr>
          <w:rFonts w:ascii="仿宋_GB2312" w:hAnsi="宋体" w:cs="宋体" w:hint="eastAsia"/>
        </w:rPr>
      </w:pPr>
      <w:r w:rsidRPr="00C904CF">
        <w:rPr>
          <w:rFonts w:ascii="仿宋_GB2312" w:hAnsi="宋体" w:cs="宋体" w:hint="eastAsia"/>
        </w:rPr>
        <w:t>第三十八条 检验检测机构受理安全检测评价申请后，应当在受理之日起三十个工作日内出具安全检测评价报告。</w:t>
      </w:r>
    </w:p>
    <w:p w:rsidR="00514C8B" w:rsidRPr="00C904CF" w:rsidRDefault="00514C8B" w:rsidP="00DF5326">
      <w:pPr>
        <w:widowControl/>
        <w:spacing w:line="600" w:lineRule="exact"/>
        <w:ind w:firstLineChars="200" w:firstLine="632"/>
        <w:rPr>
          <w:rFonts w:ascii="仿宋_GB2312" w:hAnsi="宋体" w:cs="宋体" w:hint="eastAsia"/>
        </w:rPr>
      </w:pPr>
      <w:r w:rsidRPr="00C904CF">
        <w:rPr>
          <w:rFonts w:ascii="仿宋_GB2312" w:hAnsi="宋体" w:cs="宋体" w:hint="eastAsia"/>
        </w:rPr>
        <w:t>电梯经安全检测评价，采取安全、技术措施可以达到安全运行要求的，检验检测机构应当出具可以继续使用的评价意见；无法达到安全运行要求或者继续使用成本过高不符合能效指标要求的，检验检测机构应当出具重大维修、改造或者予以更新的评价意见。</w:t>
      </w:r>
    </w:p>
    <w:p w:rsidR="00514C8B" w:rsidRPr="00C904CF" w:rsidRDefault="00514C8B" w:rsidP="00DF5326">
      <w:pPr>
        <w:widowControl/>
        <w:spacing w:line="600" w:lineRule="exact"/>
        <w:ind w:firstLineChars="200" w:firstLine="632"/>
        <w:rPr>
          <w:rFonts w:ascii="仿宋_GB2312" w:hAnsi="宋体" w:cs="宋体" w:hint="eastAsia"/>
        </w:rPr>
      </w:pPr>
      <w:r w:rsidRPr="00C904CF">
        <w:rPr>
          <w:rFonts w:ascii="仿宋_GB2312" w:hAnsi="宋体" w:cs="宋体" w:hint="eastAsia"/>
        </w:rPr>
        <w:t>第三十九条 检验检测机构及其从业人员不得从事电梯的生产、销售，不得以其名义推荐、监制、监销电梯，或者推荐日常维护保养单位。</w:t>
      </w:r>
    </w:p>
    <w:p w:rsidR="00514C8B" w:rsidRPr="00C904CF" w:rsidRDefault="00514C8B" w:rsidP="00DF5326">
      <w:pPr>
        <w:widowControl/>
        <w:spacing w:line="600" w:lineRule="exact"/>
        <w:ind w:firstLineChars="200" w:firstLine="632"/>
        <w:rPr>
          <w:rFonts w:ascii="仿宋_GB2312" w:hAnsi="宋体" w:cs="宋体" w:hint="eastAsia"/>
        </w:rPr>
      </w:pPr>
      <w:r w:rsidRPr="00C904CF">
        <w:rPr>
          <w:rFonts w:ascii="仿宋_GB2312" w:hAnsi="宋体" w:cs="宋体" w:hint="eastAsia"/>
        </w:rPr>
        <w:t>检验检测机构及其从业人员利用检验检测工作刁难电梯生产、使用和日常维护保养单位的，电梯生产、使用和日常维护保养单位有权向质监部门投诉。质监部门应当及时进行调查处理并答复投诉人。</w:t>
      </w:r>
    </w:p>
    <w:p w:rsidR="00514C8B" w:rsidRPr="00DF5326" w:rsidRDefault="00514C8B" w:rsidP="00DF5326">
      <w:pPr>
        <w:widowControl/>
        <w:spacing w:line="600" w:lineRule="exact"/>
        <w:ind w:firstLine="0"/>
        <w:jc w:val="center"/>
        <w:rPr>
          <w:rFonts w:ascii="黑体" w:eastAsia="黑体" w:hAnsi="宋体" w:cs="宋体" w:hint="eastAsia"/>
        </w:rPr>
      </w:pPr>
      <w:r w:rsidRPr="00DF5326">
        <w:rPr>
          <w:rFonts w:ascii="黑体" w:eastAsia="黑体" w:hAnsi="宋体" w:cs="宋体" w:hint="eastAsia"/>
        </w:rPr>
        <w:lastRenderedPageBreak/>
        <w:t>第六章 应急管理</w:t>
      </w:r>
    </w:p>
    <w:p w:rsidR="00514C8B" w:rsidRPr="003620B9" w:rsidRDefault="00514C8B" w:rsidP="00514C8B">
      <w:pPr>
        <w:widowControl/>
        <w:ind w:firstLine="0"/>
        <w:jc w:val="center"/>
        <w:rPr>
          <w:rFonts w:ascii="黑体" w:eastAsia="黑体" w:hAnsi="宋体" w:cs="宋体" w:hint="eastAsia"/>
          <w:b/>
        </w:rPr>
      </w:pP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第四十条 县（区）人民政府建立电梯事故及严重事故隐患应急处置协调机制，协调解决应急处置中的重大问题，组织开展应急救援工作。</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街道办事处（</w:t>
      </w:r>
      <w:r w:rsidR="001741FC">
        <w:rPr>
          <w:rFonts w:ascii="仿宋_GB2312" w:hAnsi="宋体" w:cs="宋体" w:hint="eastAsia"/>
        </w:rPr>
        <w:t>乡</w:t>
      </w:r>
      <w:r w:rsidRPr="00C904CF">
        <w:rPr>
          <w:rFonts w:ascii="仿宋_GB2312" w:hAnsi="宋体" w:cs="宋体" w:hint="eastAsia"/>
        </w:rPr>
        <w:t>镇人民政府）应当配合协同处理相关事务。</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第四十一条 质监部门应当制定电梯事故应急预案。</w:t>
      </w:r>
      <w:r w:rsidR="0065740E">
        <w:rPr>
          <w:rFonts w:ascii="仿宋_GB2312" w:hAnsi="宋体" w:cs="宋体" w:hint="eastAsia"/>
        </w:rPr>
        <w:t>电梯</w:t>
      </w:r>
      <w:r w:rsidRPr="00C904CF">
        <w:rPr>
          <w:rFonts w:ascii="仿宋_GB2312" w:hAnsi="宋体" w:cs="宋体" w:hint="eastAsia"/>
        </w:rPr>
        <w:t>生产、使用</w:t>
      </w:r>
      <w:r w:rsidR="0065740E">
        <w:rPr>
          <w:rFonts w:ascii="仿宋_GB2312" w:hAnsi="宋体" w:cs="宋体" w:hint="eastAsia"/>
        </w:rPr>
        <w:t>和</w:t>
      </w:r>
      <w:r w:rsidRPr="00C904CF">
        <w:rPr>
          <w:rFonts w:ascii="仿宋_GB2312" w:hAnsi="宋体" w:cs="宋体" w:hint="eastAsia"/>
        </w:rPr>
        <w:t>日常维护保养单位、检验检测机构应当根据质监部门电梯事故应急预案，制定本单位事故应急专项预案，并按照安全技术规范要求定期组织演练。</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第四十二条 发生电梯事故的，</w:t>
      </w:r>
      <w:r w:rsidR="00734F89">
        <w:rPr>
          <w:rFonts w:ascii="仿宋_GB2312" w:hAnsi="宋体" w:cs="宋体" w:hint="eastAsia"/>
        </w:rPr>
        <w:t>电梯</w:t>
      </w:r>
      <w:r w:rsidRPr="00C904CF">
        <w:rPr>
          <w:rFonts w:ascii="仿宋_GB2312" w:hAnsi="宋体" w:cs="宋体" w:hint="eastAsia"/>
        </w:rPr>
        <w:t>使用单位应当立即启动应急专项预案，组织排险抢救，避免或者减少人员伤亡和财产损失，同时保护事故现场，防止事故扩大，并按照规定报告。</w:t>
      </w:r>
    </w:p>
    <w:p w:rsidR="00514C8B" w:rsidRDefault="00514C8B" w:rsidP="00514C8B">
      <w:pPr>
        <w:widowControl/>
        <w:ind w:firstLineChars="200" w:firstLine="632"/>
        <w:rPr>
          <w:rFonts w:ascii="仿宋_GB2312" w:hAnsi="宋体" w:cs="宋体" w:hint="eastAsia"/>
        </w:rPr>
      </w:pPr>
      <w:r w:rsidRPr="00C904CF">
        <w:rPr>
          <w:rFonts w:ascii="仿宋_GB2312" w:hAnsi="宋体" w:cs="宋体" w:hint="eastAsia"/>
        </w:rPr>
        <w:t>第四十三条 质监、安监等相关部门接到电梯事故报告后，应当立即赶赴现场处理，指导、督促使用单位等进行救援，并依据有关规定进行调查处理。</w:t>
      </w:r>
    </w:p>
    <w:p w:rsidR="00514C8B" w:rsidRPr="00C904CF" w:rsidRDefault="00514C8B" w:rsidP="00514C8B">
      <w:pPr>
        <w:widowControl/>
        <w:ind w:firstLineChars="200" w:firstLine="632"/>
        <w:rPr>
          <w:rFonts w:ascii="仿宋_GB2312" w:hAnsi="宋体" w:cs="宋体" w:hint="eastAsia"/>
        </w:rPr>
      </w:pPr>
    </w:p>
    <w:p w:rsidR="00514C8B" w:rsidRPr="00DF5326" w:rsidRDefault="00514C8B" w:rsidP="00DF5326">
      <w:pPr>
        <w:widowControl/>
        <w:spacing w:line="600" w:lineRule="exact"/>
        <w:ind w:firstLine="0"/>
        <w:jc w:val="center"/>
        <w:rPr>
          <w:rFonts w:ascii="黑体" w:eastAsia="黑体" w:hAnsi="宋体" w:cs="宋体" w:hint="eastAsia"/>
        </w:rPr>
      </w:pPr>
      <w:r w:rsidRPr="00DF5326">
        <w:rPr>
          <w:rFonts w:ascii="黑体" w:eastAsia="黑体" w:hAnsi="宋体" w:cs="宋体" w:hint="eastAsia"/>
        </w:rPr>
        <w:t>第七章 监督检查</w:t>
      </w:r>
    </w:p>
    <w:p w:rsidR="00514C8B" w:rsidRPr="003620B9" w:rsidRDefault="00514C8B" w:rsidP="00514C8B">
      <w:pPr>
        <w:widowControl/>
        <w:ind w:firstLine="0"/>
        <w:jc w:val="center"/>
        <w:rPr>
          <w:rFonts w:ascii="黑体" w:eastAsia="黑体" w:hAnsi="宋体" w:cs="宋体" w:hint="eastAsia"/>
          <w:b/>
        </w:rPr>
      </w:pP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 xml:space="preserve">第四十四条 </w:t>
      </w:r>
      <w:r w:rsidR="005859F7">
        <w:rPr>
          <w:rFonts w:ascii="仿宋_GB2312" w:hAnsi="宋体" w:cs="宋体" w:hint="eastAsia"/>
        </w:rPr>
        <w:t>质监部门应当经常对电梯生产</w:t>
      </w:r>
      <w:r w:rsidRPr="00C904CF">
        <w:rPr>
          <w:rFonts w:ascii="仿宋_GB2312" w:hAnsi="宋体" w:cs="宋体" w:hint="eastAsia"/>
        </w:rPr>
        <w:t>、日常维护保养单位</w:t>
      </w:r>
      <w:r w:rsidR="005859F7">
        <w:rPr>
          <w:rFonts w:ascii="仿宋_GB2312" w:hAnsi="宋体" w:cs="宋体" w:hint="eastAsia"/>
        </w:rPr>
        <w:t>和</w:t>
      </w:r>
      <w:r w:rsidRPr="00C904CF">
        <w:rPr>
          <w:rFonts w:ascii="仿宋_GB2312" w:hAnsi="宋体" w:cs="宋体" w:hint="eastAsia"/>
        </w:rPr>
        <w:t>检验检测机构进行监督检查，并加强对使用电梯的学校、车站、客运码头、机场、商场、体育场馆、展览馆等公众聚集场</w:t>
      </w:r>
      <w:r w:rsidRPr="00C904CF">
        <w:rPr>
          <w:rFonts w:ascii="仿宋_GB2312" w:hAnsi="宋体" w:cs="宋体" w:hint="eastAsia"/>
        </w:rPr>
        <w:lastRenderedPageBreak/>
        <w:t>所和电梯施工现场的监督检查。建立相关制度促进电梯生产、销售、</w:t>
      </w:r>
      <w:r w:rsidR="00734F89">
        <w:rPr>
          <w:rFonts w:ascii="仿宋_GB2312" w:hAnsi="宋体" w:cs="宋体" w:hint="eastAsia"/>
        </w:rPr>
        <w:t>使用、日常维护保养、检验检测等单位增强责任意识，提高产品和服务</w:t>
      </w:r>
      <w:r w:rsidRPr="00C904CF">
        <w:rPr>
          <w:rFonts w:ascii="仿宋_GB2312" w:hAnsi="宋体" w:cs="宋体" w:hint="eastAsia"/>
        </w:rPr>
        <w:t>质量。</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第四十五条 质监部门应当加强电梯安全监察，发现违反法律、法规和安全技术规范的行为，或者发现在用电梯存在事故隐患的，应当发出特种设备安全监察指令书，责令相关单位在规定期限内采取措施整改，消除事故隐患，拒不整改或者整改不合格的依法查处。</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第四十六条 质监部门在安全监察过程中，发现有下列情形之一的，及时通报住房、城</w:t>
      </w:r>
      <w:r w:rsidR="005859F7">
        <w:rPr>
          <w:rFonts w:ascii="仿宋_GB2312" w:hAnsi="宋体" w:cs="宋体" w:hint="eastAsia"/>
        </w:rPr>
        <w:t>乡</w:t>
      </w:r>
      <w:r w:rsidRPr="00C904CF">
        <w:rPr>
          <w:rFonts w:ascii="仿宋_GB2312" w:hAnsi="宋体" w:cs="宋体" w:hint="eastAsia"/>
        </w:rPr>
        <w:t>建</w:t>
      </w:r>
      <w:r w:rsidR="005859F7">
        <w:rPr>
          <w:rFonts w:ascii="仿宋_GB2312" w:hAnsi="宋体" w:cs="宋体" w:hint="eastAsia"/>
        </w:rPr>
        <w:t>设</w:t>
      </w:r>
      <w:r w:rsidRPr="00C904CF">
        <w:rPr>
          <w:rFonts w:ascii="仿宋_GB2312" w:hAnsi="宋体" w:cs="宋体" w:hint="eastAsia"/>
        </w:rPr>
        <w:t>、工商、安监等部门依法查处：</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（一）物业服务企业未落实电梯安全管理责任，经发出安全监察指令书拒不改正，需要依据物业管理相关法规对物业服务企业进行处理的；</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（二）生产、日常维护保养单位被依法撤销许可后，需要吊销营业执照或者责令办理企业变更登记的；</w:t>
      </w:r>
    </w:p>
    <w:p w:rsidR="00514C8B" w:rsidRPr="00C904CF" w:rsidRDefault="005859F7" w:rsidP="00514C8B">
      <w:pPr>
        <w:widowControl/>
        <w:ind w:firstLineChars="200" w:firstLine="632"/>
        <w:rPr>
          <w:rFonts w:ascii="仿宋_GB2312" w:hAnsi="宋体" w:cs="宋体" w:hint="eastAsia"/>
        </w:rPr>
      </w:pPr>
      <w:r>
        <w:rPr>
          <w:rFonts w:ascii="仿宋_GB2312" w:hAnsi="宋体" w:cs="宋体" w:hint="eastAsia"/>
        </w:rPr>
        <w:t>（三）建设、施工</w:t>
      </w:r>
      <w:r w:rsidR="00514C8B" w:rsidRPr="00C904CF">
        <w:rPr>
          <w:rFonts w:ascii="仿宋_GB2312" w:hAnsi="宋体" w:cs="宋体" w:hint="eastAsia"/>
        </w:rPr>
        <w:t>、使用单位未履行安全管理职责，需要追究当事人责任的。</w:t>
      </w:r>
    </w:p>
    <w:p w:rsidR="00514C8B" w:rsidRPr="00C904CF" w:rsidRDefault="00514C8B" w:rsidP="00514C8B">
      <w:pPr>
        <w:widowControl/>
        <w:ind w:firstLineChars="200" w:firstLine="632"/>
        <w:rPr>
          <w:rFonts w:ascii="仿宋_GB2312" w:hAnsi="宋体" w:cs="方正仿宋_GBK" w:hint="eastAsia"/>
          <w:kern w:val="0"/>
        </w:rPr>
      </w:pPr>
      <w:r w:rsidRPr="00C904CF">
        <w:rPr>
          <w:rFonts w:ascii="仿宋_GB2312" w:hAnsi="宋体" w:cs="方正仿宋_GBK" w:hint="eastAsia"/>
          <w:kern w:val="0"/>
        </w:rPr>
        <w:t>第四十七条</w:t>
      </w:r>
      <w:r w:rsidRPr="00C904CF">
        <w:rPr>
          <w:rFonts w:ascii="仿宋_GB2312" w:hAnsi="宋体" w:cs="方正仿宋_GBK" w:hint="eastAsia"/>
          <w:b/>
          <w:kern w:val="0"/>
        </w:rPr>
        <w:t xml:space="preserve">  </w:t>
      </w:r>
      <w:r w:rsidRPr="00C904CF">
        <w:rPr>
          <w:rFonts w:ascii="仿宋_GB2312" w:hAnsi="宋体" w:cs="方正仿宋_GBK" w:hint="eastAsia"/>
          <w:kern w:val="0"/>
        </w:rPr>
        <w:t>电梯生产、销售、日常维护保养单位、检验检测机</w:t>
      </w:r>
      <w:r>
        <w:rPr>
          <w:rFonts w:ascii="仿宋_GB2312" w:hAnsi="宋体" w:cs="方正仿宋_GBK" w:hint="eastAsia"/>
          <w:kern w:val="0"/>
        </w:rPr>
        <w:t>构和使用单位违反电梯安全</w:t>
      </w:r>
      <w:r w:rsidRPr="00C904CF">
        <w:rPr>
          <w:rFonts w:ascii="仿宋_GB2312" w:hAnsi="宋体" w:cs="方正仿宋_GBK" w:hint="eastAsia"/>
          <w:kern w:val="0"/>
        </w:rPr>
        <w:t>管理有关规定的，由质监、</w:t>
      </w:r>
      <w:r w:rsidRPr="00C904CF">
        <w:rPr>
          <w:rFonts w:ascii="仿宋_GB2312" w:hAnsi="宋体" w:cs="宋体" w:hint="eastAsia"/>
        </w:rPr>
        <w:t>住房、城</w:t>
      </w:r>
      <w:r w:rsidR="005859F7">
        <w:rPr>
          <w:rFonts w:ascii="仿宋_GB2312" w:hAnsi="宋体" w:cs="宋体" w:hint="eastAsia"/>
        </w:rPr>
        <w:t>乡</w:t>
      </w:r>
      <w:r w:rsidRPr="00C904CF">
        <w:rPr>
          <w:rFonts w:ascii="仿宋_GB2312" w:hAnsi="宋体" w:cs="宋体" w:hint="eastAsia"/>
        </w:rPr>
        <w:t>建</w:t>
      </w:r>
      <w:r w:rsidR="005859F7">
        <w:rPr>
          <w:rFonts w:ascii="仿宋_GB2312" w:hAnsi="宋体" w:cs="宋体" w:hint="eastAsia"/>
        </w:rPr>
        <w:t>设</w:t>
      </w:r>
      <w:r w:rsidRPr="00C904CF">
        <w:rPr>
          <w:rFonts w:ascii="仿宋_GB2312" w:hAnsi="宋体" w:cs="宋体" w:hint="eastAsia"/>
        </w:rPr>
        <w:t>、安监、工商</w:t>
      </w:r>
      <w:r w:rsidRPr="00C904CF">
        <w:rPr>
          <w:rFonts w:ascii="仿宋_GB2312" w:hAnsi="宋体" w:cs="方正仿宋_GBK" w:hint="eastAsia"/>
          <w:kern w:val="0"/>
        </w:rPr>
        <w:t>等部门按照《中华人民共和国产品质量法》、《中华人民共和国安全生产法》、《</w:t>
      </w:r>
      <w:r w:rsidR="00734F89" w:rsidRPr="00C904CF">
        <w:rPr>
          <w:rFonts w:ascii="仿宋_GB2312" w:hAnsi="宋体" w:cs="方正仿宋_GBK" w:hint="eastAsia"/>
          <w:kern w:val="0"/>
        </w:rPr>
        <w:t>国务院</w:t>
      </w:r>
      <w:r w:rsidRPr="00C904CF">
        <w:rPr>
          <w:rFonts w:ascii="仿宋_GB2312" w:hAnsi="宋体" w:cs="方正仿宋_GBK" w:hint="eastAsia"/>
          <w:kern w:val="0"/>
        </w:rPr>
        <w:t>特种设备安全监察条</w:t>
      </w:r>
      <w:r w:rsidRPr="00C904CF">
        <w:rPr>
          <w:rFonts w:ascii="仿宋_GB2312" w:hAnsi="宋体" w:cs="方正仿宋_GBK" w:hint="eastAsia"/>
          <w:kern w:val="0"/>
        </w:rPr>
        <w:lastRenderedPageBreak/>
        <w:t>例》、《江苏省特种设备安全监察条例》、《江苏省物业管理条例》等规定处罚。</w:t>
      </w:r>
    </w:p>
    <w:p w:rsidR="00514C8B" w:rsidRPr="00C904CF" w:rsidRDefault="00514C8B" w:rsidP="00514C8B">
      <w:pPr>
        <w:widowControl/>
        <w:ind w:firstLineChars="200" w:firstLine="632"/>
        <w:rPr>
          <w:rFonts w:ascii="仿宋_GB2312" w:hAnsi="宋体" w:cs="方正仿宋_GBK" w:hint="eastAsia"/>
          <w:kern w:val="0"/>
        </w:rPr>
      </w:pPr>
      <w:r w:rsidRPr="00C904CF">
        <w:rPr>
          <w:rFonts w:ascii="仿宋_GB2312" w:hAnsi="宋体" w:cs="方正仿宋_GBK" w:hint="eastAsia"/>
          <w:kern w:val="0"/>
        </w:rPr>
        <w:t>第四十八</w:t>
      </w:r>
      <w:r w:rsidRPr="00C904CF">
        <w:rPr>
          <w:rFonts w:ascii="仿宋_GB2312" w:hAnsi="宋体" w:cs="宋体" w:hint="eastAsia"/>
        </w:rPr>
        <w:t>条  外地企业在本市从事电梯日常维护保养业务，不符合本办法第三十</w:t>
      </w:r>
      <w:r w:rsidR="00734F89">
        <w:rPr>
          <w:rFonts w:ascii="仿宋_GB2312" w:hAnsi="宋体" w:cs="宋体" w:hint="eastAsia"/>
        </w:rPr>
        <w:t>四</w:t>
      </w:r>
      <w:r w:rsidRPr="00C904CF">
        <w:rPr>
          <w:rFonts w:ascii="仿宋_GB2312" w:hAnsi="宋体" w:cs="宋体" w:hint="eastAsia"/>
        </w:rPr>
        <w:t>条规定的，市质监部门</w:t>
      </w:r>
      <w:r w:rsidRPr="00C904CF">
        <w:rPr>
          <w:rFonts w:ascii="仿宋_GB2312" w:hAnsi="宋体" w:cs="方正仿宋_GBK" w:hint="eastAsia"/>
          <w:kern w:val="0"/>
        </w:rPr>
        <w:t>不予备案。</w:t>
      </w:r>
    </w:p>
    <w:p w:rsidR="00514C8B" w:rsidRPr="00C904CF" w:rsidRDefault="00514C8B" w:rsidP="00514C8B">
      <w:pPr>
        <w:widowControl/>
        <w:ind w:firstLineChars="200" w:firstLine="632"/>
        <w:rPr>
          <w:rFonts w:ascii="仿宋_GB2312" w:hAnsi="宋体" w:cs="方正仿宋_GBK" w:hint="eastAsia"/>
          <w:kern w:val="0"/>
        </w:rPr>
      </w:pPr>
      <w:r w:rsidRPr="00C904CF">
        <w:rPr>
          <w:rFonts w:ascii="仿宋_GB2312" w:hAnsi="宋体" w:cs="方正仿宋_GBK" w:hint="eastAsia"/>
          <w:kern w:val="0"/>
        </w:rPr>
        <w:t xml:space="preserve">第四十九条  </w:t>
      </w:r>
      <w:r w:rsidRPr="00C904CF">
        <w:rPr>
          <w:rFonts w:ascii="仿宋_GB2312" w:hAnsi="宋体" w:cs="宋体" w:hint="eastAsia"/>
        </w:rPr>
        <w:t>发</w:t>
      </w:r>
      <w:r w:rsidR="00734F89">
        <w:rPr>
          <w:rFonts w:ascii="仿宋_GB2312" w:hAnsi="宋体" w:cs="宋体" w:hint="eastAsia"/>
        </w:rPr>
        <w:t>展</w:t>
      </w:r>
      <w:r w:rsidRPr="00C904CF">
        <w:rPr>
          <w:rFonts w:ascii="仿宋_GB2312" w:hAnsi="宋体" w:cs="宋体" w:hint="eastAsia"/>
        </w:rPr>
        <w:t>改</w:t>
      </w:r>
      <w:r w:rsidR="00734F89">
        <w:rPr>
          <w:rFonts w:ascii="仿宋_GB2312" w:hAnsi="宋体" w:cs="宋体" w:hint="eastAsia"/>
        </w:rPr>
        <w:t>革</w:t>
      </w:r>
      <w:r w:rsidRPr="00C904CF">
        <w:rPr>
          <w:rFonts w:ascii="仿宋_GB2312" w:hAnsi="宋体" w:cs="宋体" w:hint="eastAsia"/>
        </w:rPr>
        <w:t>、质监、住房、城</w:t>
      </w:r>
      <w:r w:rsidR="005859F7">
        <w:rPr>
          <w:rFonts w:ascii="仿宋_GB2312" w:hAnsi="宋体" w:cs="宋体" w:hint="eastAsia"/>
        </w:rPr>
        <w:t>乡</w:t>
      </w:r>
      <w:r w:rsidRPr="00C904CF">
        <w:rPr>
          <w:rFonts w:ascii="仿宋_GB2312" w:hAnsi="宋体" w:cs="宋体" w:hint="eastAsia"/>
        </w:rPr>
        <w:t>建</w:t>
      </w:r>
      <w:r w:rsidR="005859F7">
        <w:rPr>
          <w:rFonts w:ascii="仿宋_GB2312" w:hAnsi="宋体" w:cs="宋体" w:hint="eastAsia"/>
        </w:rPr>
        <w:t>设</w:t>
      </w:r>
      <w:r w:rsidRPr="00C904CF">
        <w:rPr>
          <w:rFonts w:ascii="仿宋_GB2312" w:hAnsi="宋体" w:cs="宋体" w:hint="eastAsia"/>
        </w:rPr>
        <w:t>、安监、工商等部门</w:t>
      </w:r>
      <w:r>
        <w:rPr>
          <w:rFonts w:ascii="仿宋_GB2312" w:hAnsi="＇Times New Roman＇" w:cs="宋体" w:hint="eastAsia"/>
          <w:bdr w:val="none" w:sz="0" w:space="0" w:color="auto" w:frame="1"/>
        </w:rPr>
        <w:t>工作人员在电梯安全</w:t>
      </w:r>
      <w:r w:rsidRPr="00C904CF">
        <w:rPr>
          <w:rFonts w:ascii="仿宋_GB2312" w:hAnsi="＇Times New Roman＇" w:cs="宋体" w:hint="eastAsia"/>
          <w:bdr w:val="none" w:sz="0" w:space="0" w:color="auto" w:frame="1"/>
        </w:rPr>
        <w:t>管理工作中，滥用职权、玩忽职守的，依法给予行政处分；构成犯罪的，依法追究刑事责任。</w:t>
      </w:r>
    </w:p>
    <w:p w:rsidR="00514C8B" w:rsidRDefault="00514C8B" w:rsidP="00514C8B">
      <w:pPr>
        <w:widowControl/>
        <w:ind w:firstLine="0"/>
        <w:jc w:val="center"/>
        <w:rPr>
          <w:rFonts w:ascii="黑体" w:eastAsia="黑体" w:hAnsi="宋体" w:cs="宋体" w:hint="eastAsia"/>
          <w:b/>
        </w:rPr>
      </w:pPr>
    </w:p>
    <w:p w:rsidR="00514C8B" w:rsidRPr="00DF5326" w:rsidRDefault="00514C8B" w:rsidP="00DF5326">
      <w:pPr>
        <w:widowControl/>
        <w:spacing w:line="600" w:lineRule="exact"/>
        <w:ind w:firstLine="0"/>
        <w:jc w:val="center"/>
        <w:rPr>
          <w:rFonts w:ascii="黑体" w:eastAsia="黑体" w:hAnsi="宋体" w:cs="宋体" w:hint="eastAsia"/>
        </w:rPr>
      </w:pPr>
      <w:r w:rsidRPr="00DF5326">
        <w:rPr>
          <w:rFonts w:ascii="黑体" w:eastAsia="黑体" w:hAnsi="宋体" w:cs="宋体" w:hint="eastAsia"/>
        </w:rPr>
        <w:t>第八章 附 则</w:t>
      </w:r>
    </w:p>
    <w:p w:rsidR="00514C8B" w:rsidRPr="003620B9" w:rsidRDefault="00514C8B" w:rsidP="00514C8B">
      <w:pPr>
        <w:widowControl/>
        <w:ind w:firstLine="0"/>
        <w:jc w:val="center"/>
        <w:rPr>
          <w:rFonts w:ascii="黑体" w:eastAsia="黑体" w:hAnsi="宋体" w:cs="宋体" w:hint="eastAsia"/>
          <w:b/>
        </w:rPr>
      </w:pP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第五十条 本办法下列用语的含义：</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（一）电梯，是指符合《</w:t>
      </w:r>
      <w:r w:rsidR="00734F89" w:rsidRPr="00C904CF">
        <w:rPr>
          <w:rFonts w:ascii="仿宋_GB2312" w:hAnsi="宋体" w:cs="宋体" w:hint="eastAsia"/>
        </w:rPr>
        <w:t>国务院</w:t>
      </w:r>
      <w:r w:rsidRPr="00C904CF">
        <w:rPr>
          <w:rFonts w:ascii="仿宋_GB2312" w:hAnsi="宋体" w:cs="宋体" w:hint="eastAsia"/>
        </w:rPr>
        <w:t>特种设备安全监察条例》第九十九条第一款第四项规定并纳入国务院批准的《特种设备目录》的</w:t>
      </w:r>
      <w:r w:rsidRPr="00C904CF">
        <w:rPr>
          <w:rFonts w:ascii="仿宋_GB2312" w:hAnsi="＇Times New Roman＇" w:cs="宋体" w:hint="eastAsia"/>
        </w:rPr>
        <w:t>载人（货）电梯、自动扶梯、自动人行道等，其中，</w:t>
      </w:r>
      <w:r w:rsidRPr="00C904CF">
        <w:rPr>
          <w:rFonts w:ascii="仿宋_GB2312" w:hAnsi="宋体" w:cs="宋体" w:hint="eastAsia"/>
        </w:rPr>
        <w:t>居民家庭自用电梯除外。</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（二）重大维修，是指需要通过调整或者更新主要受力结构部件才能完成的修理活动，以及对机构（传动系统）或者控制系统进行整体修理的活动。重大维修后电梯性能参数与技术指标不变更。</w:t>
      </w:r>
    </w:p>
    <w:p w:rsidR="00514C8B" w:rsidRPr="00C904CF" w:rsidRDefault="00514C8B" w:rsidP="00514C8B">
      <w:pPr>
        <w:widowControl/>
        <w:ind w:firstLineChars="200" w:firstLine="632"/>
        <w:rPr>
          <w:rFonts w:ascii="仿宋_GB2312" w:hAnsi="宋体" w:cs="宋体" w:hint="eastAsia"/>
        </w:rPr>
      </w:pPr>
      <w:r w:rsidRPr="00C904CF">
        <w:rPr>
          <w:rFonts w:ascii="仿宋_GB2312" w:hAnsi="宋体" w:cs="宋体" w:hint="eastAsia"/>
        </w:rPr>
        <w:t>（三）改造，是指改变电梯受力结构、机构（传动系统）或者控制系统，致使电梯性能参数与技术指标发生变更的活动。</w:t>
      </w:r>
    </w:p>
    <w:p w:rsidR="00514C8B" w:rsidRPr="00C904CF" w:rsidRDefault="00514C8B" w:rsidP="00514C8B">
      <w:pPr>
        <w:ind w:firstLineChars="200" w:firstLine="632"/>
        <w:rPr>
          <w:rFonts w:ascii="仿宋_GB2312" w:hint="eastAsia"/>
        </w:rPr>
      </w:pPr>
      <w:r w:rsidRPr="00C904CF">
        <w:rPr>
          <w:rFonts w:ascii="仿宋_GB2312" w:hint="eastAsia"/>
        </w:rPr>
        <w:t>（四）日常维护保养，是指对电梯进行清洁、润滑、调整、</w:t>
      </w:r>
      <w:r w:rsidRPr="00C904CF">
        <w:rPr>
          <w:rFonts w:ascii="仿宋_GB2312" w:hint="eastAsia"/>
        </w:rPr>
        <w:lastRenderedPageBreak/>
        <w:t>更换易损件和检查等日常维护和保养性工作。其中清洁、润滑不包括部件的解体，调整和更换易损件不改变任何电梯性能参数。</w:t>
      </w:r>
    </w:p>
    <w:p w:rsidR="00514C8B" w:rsidRPr="00C904CF" w:rsidRDefault="00514C8B" w:rsidP="00514C8B">
      <w:pPr>
        <w:ind w:firstLineChars="200" w:firstLine="632"/>
        <w:rPr>
          <w:rFonts w:ascii="仿宋_GB2312" w:hint="eastAsia"/>
        </w:rPr>
      </w:pPr>
      <w:r w:rsidRPr="00C904CF">
        <w:rPr>
          <w:rFonts w:ascii="仿宋_GB2312" w:hint="eastAsia"/>
        </w:rPr>
        <w:t>第五十一条  本办法自</w:t>
      </w:r>
      <w:smartTag w:uri="urn:schemas-microsoft-com:office:smarttags" w:element="chsdate">
        <w:smartTagPr>
          <w:attr w:name="IsROCDate" w:val="False"/>
          <w:attr w:name="IsLunarDate" w:val="False"/>
          <w:attr w:name="Day" w:val="1"/>
          <w:attr w:name="Month" w:val="3"/>
          <w:attr w:name="Year" w:val="2013"/>
        </w:smartTagPr>
        <w:r w:rsidRPr="00C904CF">
          <w:rPr>
            <w:rFonts w:ascii="仿宋_GB2312" w:hint="eastAsia"/>
          </w:rPr>
          <w:t>2013年</w:t>
        </w:r>
        <w:r w:rsidR="0029617F">
          <w:rPr>
            <w:rFonts w:ascii="仿宋_GB2312" w:hint="eastAsia"/>
          </w:rPr>
          <w:t>3</w:t>
        </w:r>
        <w:r w:rsidRPr="00C904CF">
          <w:rPr>
            <w:rFonts w:ascii="仿宋_GB2312" w:hint="eastAsia"/>
          </w:rPr>
          <w:t>月</w:t>
        </w:r>
        <w:r w:rsidR="0029617F">
          <w:rPr>
            <w:rFonts w:ascii="仿宋_GB2312" w:hint="eastAsia"/>
          </w:rPr>
          <w:t>1</w:t>
        </w:r>
        <w:r w:rsidRPr="00C904CF">
          <w:rPr>
            <w:rFonts w:ascii="仿宋_GB2312" w:hint="eastAsia"/>
          </w:rPr>
          <w:t>日起</w:t>
        </w:r>
      </w:smartTag>
      <w:r w:rsidRPr="00C904CF">
        <w:rPr>
          <w:rFonts w:ascii="仿宋_GB2312" w:hint="eastAsia"/>
        </w:rPr>
        <w:t>施行。施行期限暂定五年。</w:t>
      </w:r>
    </w:p>
    <w:p w:rsidR="00853CE9" w:rsidRPr="00853CE9" w:rsidRDefault="00853CE9" w:rsidP="00853CE9">
      <w:pPr>
        <w:pStyle w:val="ae"/>
        <w:spacing w:after="0"/>
        <w:ind w:firstLine="0"/>
      </w:pPr>
    </w:p>
    <w:p w:rsidR="00430A53" w:rsidRDefault="00430A53"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3216EB" w:rsidRDefault="003216EB" w:rsidP="00430A53">
      <w:pPr>
        <w:pStyle w:val="a7"/>
        <w:spacing w:line="400" w:lineRule="exact"/>
        <w:rPr>
          <w:rFonts w:ascii="窪极" w:eastAsia="黑体" w:hint="eastAsia"/>
          <w:b w:val="0"/>
        </w:rPr>
      </w:pPr>
    </w:p>
    <w:p w:rsidR="0029617F" w:rsidRDefault="0029617F" w:rsidP="00430A53">
      <w:pPr>
        <w:pStyle w:val="a7"/>
        <w:spacing w:line="400" w:lineRule="exact"/>
        <w:rPr>
          <w:rFonts w:ascii="窪极" w:eastAsia="黑体" w:hint="eastAsia"/>
          <w:b w:val="0"/>
        </w:rPr>
      </w:pPr>
    </w:p>
    <w:p w:rsidR="0029617F" w:rsidRDefault="0029617F" w:rsidP="00430A53">
      <w:pPr>
        <w:pStyle w:val="a7"/>
        <w:spacing w:line="400" w:lineRule="exact"/>
        <w:rPr>
          <w:rFonts w:ascii="窪极" w:eastAsia="黑体" w:hint="eastAsia"/>
          <w:b w:val="0"/>
        </w:rPr>
      </w:pPr>
    </w:p>
    <w:p w:rsidR="0029617F" w:rsidRDefault="0029617F" w:rsidP="00430A53">
      <w:pPr>
        <w:pStyle w:val="a7"/>
        <w:spacing w:line="400" w:lineRule="exact"/>
        <w:rPr>
          <w:rFonts w:ascii="窪极" w:eastAsia="黑体" w:hint="eastAsia"/>
          <w:b w:val="0"/>
        </w:rPr>
      </w:pPr>
    </w:p>
    <w:p w:rsidR="0029617F" w:rsidRDefault="0029617F" w:rsidP="00430A53">
      <w:pPr>
        <w:pStyle w:val="a7"/>
        <w:spacing w:line="400" w:lineRule="exact"/>
        <w:rPr>
          <w:rFonts w:ascii="窪极" w:eastAsia="黑体" w:hint="eastAsia"/>
          <w:b w:val="0"/>
        </w:rPr>
      </w:pPr>
    </w:p>
    <w:p w:rsidR="0029617F" w:rsidRDefault="0029617F" w:rsidP="00430A53">
      <w:pPr>
        <w:pStyle w:val="a7"/>
        <w:spacing w:line="400" w:lineRule="exact"/>
        <w:rPr>
          <w:rFonts w:ascii="窪极" w:eastAsia="黑体" w:hint="eastAsia"/>
          <w:b w:val="0"/>
        </w:rPr>
      </w:pPr>
    </w:p>
    <w:p w:rsidR="0029617F" w:rsidRDefault="0029617F" w:rsidP="00430A53">
      <w:pPr>
        <w:pStyle w:val="a7"/>
        <w:spacing w:line="400" w:lineRule="exact"/>
        <w:rPr>
          <w:rFonts w:ascii="窪极" w:eastAsia="黑体" w:hint="eastAsia"/>
          <w:b w:val="0"/>
        </w:rPr>
      </w:pPr>
    </w:p>
    <w:p w:rsidR="0029617F" w:rsidRDefault="0029617F" w:rsidP="00430A53">
      <w:pPr>
        <w:pStyle w:val="a7"/>
        <w:spacing w:line="400" w:lineRule="exact"/>
        <w:rPr>
          <w:rFonts w:ascii="窪极" w:eastAsia="黑体" w:hint="eastAsia"/>
          <w:b w:val="0"/>
        </w:rPr>
      </w:pPr>
    </w:p>
    <w:p w:rsidR="00430A53" w:rsidRDefault="00430A53" w:rsidP="00430A53">
      <w:pPr>
        <w:pStyle w:val="a8"/>
        <w:spacing w:line="200" w:lineRule="exact"/>
        <w:rPr>
          <w:rFonts w:ascii="仿宋_GB2312" w:eastAsia="仿宋_GB2312"/>
          <w:b/>
          <w:sz w:val="30"/>
        </w:rPr>
      </w:pPr>
      <w:r>
        <w:rPr>
          <w:rFonts w:ascii="仿宋_GB2312" w:eastAsia="仿宋_GB2312" w:hint="eastAsia"/>
          <w:b/>
          <w:sz w:val="30"/>
        </w:rPr>
        <w:object w:dxaOrig="7615" w:dyaOrig="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25pt" o:ole="" fillcolor="window">
            <v:imagedata r:id="rId8" o:title=""/>
          </v:shape>
          <o:OLEObject Type="Embed" ProgID="MSDraw" ShapeID="_x0000_i1025" DrawAspect="Content" ObjectID="_1735728998" r:id="rId9">
            <o:FieldCodes>\* MERGEFORMAT</o:FieldCodes>
          </o:OLEObject>
        </w:object>
      </w:r>
    </w:p>
    <w:p w:rsidR="00430A53" w:rsidRDefault="00430A53" w:rsidP="00430A53">
      <w:pPr>
        <w:pStyle w:val="ad"/>
        <w:spacing w:line="400" w:lineRule="exact"/>
        <w:ind w:left="1260" w:hanging="1260"/>
        <w:rPr>
          <w:rFonts w:ascii="仿宋_GB2312" w:hint="eastAsia"/>
          <w:sz w:val="28"/>
          <w:szCs w:val="28"/>
        </w:rPr>
      </w:pPr>
      <w:r>
        <w:rPr>
          <w:rFonts w:ascii="仿宋_GB2312" w:hint="eastAsia"/>
        </w:rPr>
        <w:t xml:space="preserve">  </w:t>
      </w:r>
      <w:r w:rsidRPr="001C6E44">
        <w:rPr>
          <w:rFonts w:ascii="仿宋_GB2312" w:hint="eastAsia"/>
          <w:sz w:val="28"/>
          <w:szCs w:val="28"/>
        </w:rPr>
        <w:t>抄送：市委各部门，市人大常委会办公室，市政协办公室，市法院，</w:t>
      </w:r>
    </w:p>
    <w:p w:rsidR="00430A53" w:rsidRPr="001C6E44" w:rsidRDefault="00430A53" w:rsidP="00430A53">
      <w:pPr>
        <w:pStyle w:val="ad"/>
        <w:spacing w:line="400" w:lineRule="exact"/>
        <w:ind w:leftChars="352" w:left="1253" w:hangingChars="51" w:hanging="141"/>
        <w:rPr>
          <w:rFonts w:ascii="仿宋_GB2312"/>
          <w:sz w:val="28"/>
          <w:szCs w:val="28"/>
        </w:rPr>
      </w:pPr>
      <w:r w:rsidRPr="001C6E44">
        <w:rPr>
          <w:rFonts w:ascii="仿宋_GB2312" w:hint="eastAsia"/>
          <w:sz w:val="28"/>
          <w:szCs w:val="28"/>
        </w:rPr>
        <w:t>市检察院，连云港警备区。</w:t>
      </w:r>
    </w:p>
    <w:p w:rsidR="00430A53" w:rsidRPr="001C6E44" w:rsidRDefault="00430A53" w:rsidP="00430A53">
      <w:pPr>
        <w:pStyle w:val="a8"/>
        <w:spacing w:line="200" w:lineRule="exact"/>
        <w:rPr>
          <w:rFonts w:ascii="仿宋_GB2312" w:eastAsia="仿宋_GB2312"/>
          <w:b/>
          <w:sz w:val="28"/>
          <w:szCs w:val="28"/>
        </w:rPr>
      </w:pPr>
      <w:r w:rsidRPr="001C6E44">
        <w:rPr>
          <w:rFonts w:ascii="仿宋_GB2312" w:eastAsia="仿宋_GB2312" w:hint="eastAsia"/>
          <w:b/>
          <w:sz w:val="28"/>
          <w:szCs w:val="28"/>
        </w:rPr>
        <w:object w:dxaOrig="13870" w:dyaOrig="40">
          <v:shape id="_x0000_i1026" type="#_x0000_t75" style="width:434.25pt;height:2.25pt" o:ole="" fillcolor="window">
            <v:imagedata r:id="rId10" o:title=""/>
          </v:shape>
          <o:OLEObject Type="Embed" ProgID="MSDraw" ShapeID="_x0000_i1026" DrawAspect="Content" ObjectID="_1735728999" r:id="rId11">
            <o:FieldCodes>\* MERGEFORMAT</o:FieldCodes>
          </o:OLEObject>
        </w:object>
      </w:r>
    </w:p>
    <w:p w:rsidR="00430A53" w:rsidRPr="001C6E44" w:rsidRDefault="00430A53" w:rsidP="00430A53">
      <w:pPr>
        <w:spacing w:line="400" w:lineRule="exact"/>
        <w:ind w:firstLine="0"/>
        <w:rPr>
          <w:rFonts w:ascii="仿宋_GB2312"/>
          <w:sz w:val="28"/>
          <w:szCs w:val="28"/>
        </w:rPr>
      </w:pPr>
      <w:r w:rsidRPr="001C6E44">
        <w:rPr>
          <w:rFonts w:ascii="仿宋_GB2312" w:hint="eastAsia"/>
          <w:sz w:val="28"/>
          <w:szCs w:val="28"/>
        </w:rPr>
        <w:t xml:space="preserve">  连云港市人民政府办公室</w:t>
      </w:r>
      <w:r w:rsidRPr="001C6E44">
        <w:rPr>
          <w:rFonts w:ascii="仿宋_GB2312"/>
          <w:sz w:val="28"/>
          <w:szCs w:val="28"/>
        </w:rPr>
        <w:tab/>
      </w:r>
      <w:r w:rsidRPr="001C6E44">
        <w:rPr>
          <w:rFonts w:ascii="仿宋_GB2312" w:hint="eastAsia"/>
          <w:sz w:val="28"/>
          <w:szCs w:val="28"/>
        </w:rPr>
        <w:t xml:space="preserve">             </w:t>
      </w:r>
      <w:r>
        <w:rPr>
          <w:rFonts w:ascii="仿宋_GB2312" w:hint="eastAsia"/>
          <w:sz w:val="28"/>
          <w:szCs w:val="28"/>
        </w:rPr>
        <w:t xml:space="preserve"> </w:t>
      </w:r>
      <w:r w:rsidR="00DF5326">
        <w:rPr>
          <w:rFonts w:ascii="仿宋_GB2312" w:hint="eastAsia"/>
          <w:sz w:val="28"/>
          <w:szCs w:val="28"/>
        </w:rPr>
        <w:t xml:space="preserve">   </w:t>
      </w:r>
      <w:r>
        <w:rPr>
          <w:rFonts w:ascii="仿宋_GB2312" w:hint="eastAsia"/>
          <w:sz w:val="28"/>
          <w:szCs w:val="28"/>
        </w:rPr>
        <w:t xml:space="preserve"> </w:t>
      </w:r>
      <w:smartTag w:uri="urn:schemas-microsoft-com:office:smarttags" w:element="chsdate">
        <w:smartTagPr>
          <w:attr w:name="Year" w:val="2013"/>
          <w:attr w:name="Month" w:val="2"/>
          <w:attr w:name="Day" w:val="28"/>
          <w:attr w:name="IsLunarDate" w:val="False"/>
          <w:attr w:name="IsROCDate" w:val="False"/>
        </w:smartTagPr>
        <w:r w:rsidRPr="001C6E44">
          <w:rPr>
            <w:rFonts w:ascii="仿宋_GB2312"/>
            <w:sz w:val="28"/>
            <w:szCs w:val="28"/>
          </w:rPr>
          <w:t>20</w:t>
        </w:r>
        <w:r w:rsidRPr="001C6E44">
          <w:rPr>
            <w:rFonts w:ascii="仿宋_GB2312" w:hint="eastAsia"/>
            <w:sz w:val="28"/>
            <w:szCs w:val="28"/>
          </w:rPr>
          <w:t>1</w:t>
        </w:r>
        <w:r>
          <w:rPr>
            <w:rFonts w:ascii="仿宋_GB2312" w:hint="eastAsia"/>
            <w:sz w:val="28"/>
            <w:szCs w:val="28"/>
          </w:rPr>
          <w:t>3</w:t>
        </w:r>
        <w:r w:rsidRPr="001C6E44">
          <w:rPr>
            <w:rFonts w:ascii="仿宋_GB2312" w:hint="eastAsia"/>
            <w:sz w:val="28"/>
            <w:szCs w:val="28"/>
          </w:rPr>
          <w:t>年</w:t>
        </w:r>
        <w:r w:rsidR="00514C8B">
          <w:rPr>
            <w:rFonts w:ascii="仿宋_GB2312" w:hint="eastAsia"/>
            <w:sz w:val="28"/>
            <w:szCs w:val="28"/>
          </w:rPr>
          <w:t>2</w:t>
        </w:r>
        <w:r w:rsidRPr="001C6E44">
          <w:rPr>
            <w:rFonts w:ascii="仿宋_GB2312" w:hint="eastAsia"/>
            <w:sz w:val="28"/>
            <w:szCs w:val="28"/>
          </w:rPr>
          <w:t>月</w:t>
        </w:r>
        <w:r w:rsidR="0029617F">
          <w:rPr>
            <w:rFonts w:ascii="仿宋_GB2312" w:hint="eastAsia"/>
            <w:sz w:val="28"/>
            <w:szCs w:val="28"/>
          </w:rPr>
          <w:t>28</w:t>
        </w:r>
        <w:r w:rsidRPr="001C6E44">
          <w:rPr>
            <w:rFonts w:ascii="仿宋_GB2312" w:hint="eastAsia"/>
            <w:sz w:val="28"/>
            <w:szCs w:val="28"/>
          </w:rPr>
          <w:t>日</w:t>
        </w:r>
      </w:smartTag>
      <w:r w:rsidRPr="001C6E44">
        <w:rPr>
          <w:rFonts w:ascii="仿宋_GB2312" w:hint="eastAsia"/>
          <w:sz w:val="28"/>
          <w:szCs w:val="28"/>
        </w:rPr>
        <w:t>印发</w:t>
      </w:r>
    </w:p>
    <w:p w:rsidR="00430A53" w:rsidRPr="00976295" w:rsidRDefault="00430A53" w:rsidP="00976295">
      <w:pPr>
        <w:pStyle w:val="a8"/>
        <w:spacing w:line="200" w:lineRule="exact"/>
        <w:rPr>
          <w:rFonts w:ascii="仿宋_GB2312" w:eastAsia="宋体" w:hint="eastAsia"/>
          <w:b/>
          <w:sz w:val="30"/>
        </w:rPr>
      </w:pPr>
      <w:r>
        <w:rPr>
          <w:rFonts w:hint="eastAsia"/>
        </w:rPr>
        <w:object w:dxaOrig="7615" w:dyaOrig="40">
          <v:shape id="_x0000_i1027" type="#_x0000_t75" style="width:435pt;height:2.25pt" o:ole="" fillcolor="window">
            <v:imagedata r:id="rId8" o:title=""/>
          </v:shape>
          <o:OLEObject Type="Embed" ProgID="MSDraw" ShapeID="_x0000_i1027" DrawAspect="Content" ObjectID="_1735729000" r:id="rId12">
            <o:FieldCodes>\* MERGEFORMAT</o:FieldCodes>
          </o:OLEObject>
        </w:object>
      </w:r>
    </w:p>
    <w:sectPr w:rsidR="00430A53" w:rsidRPr="00976295">
      <w:footerReference w:type="even" r:id="rId13"/>
      <w:footerReference w:type="default" r:id="rId14"/>
      <w:pgSz w:w="11906" w:h="16838" w:code="9"/>
      <w:pgMar w:top="2098" w:right="1474" w:bottom="1985" w:left="1588" w:header="851" w:footer="158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04A" w:rsidRDefault="0031504A">
      <w:r>
        <w:separator/>
      </w:r>
    </w:p>
  </w:endnote>
  <w:endnote w:type="continuationSeparator" w:id="0">
    <w:p w:rsidR="0031504A" w:rsidRDefault="00315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冼极">
    <w:altName w:val="MingLiU-ExtB"/>
    <w:charset w:val="88"/>
    <w:family w:val="roman"/>
    <w:pitch w:val="default"/>
    <w:sig w:usb0="00000000" w:usb1="08080000" w:usb2="00000010" w:usb3="00000000" w:csb0="00100000" w:csb1="00000000"/>
  </w:font>
  <w:font w:name="溘冼_GB2312">
    <w:altName w:val="Microsoft JhengHei"/>
    <w:charset w:val="00"/>
    <w:family w:val="modern"/>
    <w:pitch w:val="default"/>
    <w:sig w:usb0="00000000" w:usb1="0000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方正仿宋_GBK">
    <w:altName w:val="方正小标宋_GBK"/>
    <w:charset w:val="86"/>
    <w:family w:val="script"/>
    <w:pitch w:val="default"/>
    <w:sig w:usb0="00000001" w:usb1="080E0000" w:usb2="00000000" w:usb3="00000000" w:csb0="00040000" w:csb1="00000000"/>
  </w:font>
  <w:font w:name="窪极">
    <w:altName w:val="MingLiU"/>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F89" w:rsidRDefault="00734F89">
    <w:pPr>
      <w:pStyle w:val="a5"/>
      <w:ind w:firstLine="0"/>
      <w:rPr>
        <w:rFonts w:hint="eastAsia"/>
        <w:sz w:val="28"/>
      </w:rPr>
    </w:pPr>
    <w:r>
      <w:rPr>
        <w:rFonts w:hint="eastAsia"/>
        <w:sz w:val="28"/>
      </w:rPr>
      <w:t xml:space="preserve">  </w:t>
    </w:r>
    <w:r>
      <w:rPr>
        <w:rFonts w:hint="eastAsia"/>
        <w:sz w:val="28"/>
      </w:rPr>
      <w:t>—</w:t>
    </w:r>
    <w:r>
      <w:rPr>
        <w:rStyle w:val="a6"/>
        <w:sz w:val="28"/>
      </w:rPr>
      <w:fldChar w:fldCharType="begin"/>
    </w:r>
    <w:r>
      <w:rPr>
        <w:rStyle w:val="a6"/>
        <w:sz w:val="28"/>
      </w:rPr>
      <w:instrText xml:space="preserve"> PAGE </w:instrText>
    </w:r>
    <w:r>
      <w:rPr>
        <w:rStyle w:val="a6"/>
        <w:sz w:val="28"/>
      </w:rPr>
      <w:fldChar w:fldCharType="separate"/>
    </w:r>
    <w:r w:rsidR="001F651C">
      <w:rPr>
        <w:rStyle w:val="a6"/>
        <w:noProof/>
        <w:sz w:val="28"/>
      </w:rPr>
      <w:t>16</w:t>
    </w:r>
    <w:r>
      <w:rPr>
        <w:rStyle w:val="a6"/>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F89" w:rsidRDefault="00734F89">
    <w:pPr>
      <w:pStyle w:val="a5"/>
      <w:ind w:right="339" w:firstLine="0"/>
      <w:jc w:val="right"/>
      <w:rPr>
        <w:sz w:val="28"/>
      </w:rPr>
    </w:pPr>
    <w:r>
      <w:rPr>
        <w:rStyle w:val="a6"/>
        <w:rFonts w:hint="eastAsia"/>
        <w:sz w:val="28"/>
      </w:rPr>
      <w:t>—</w:t>
    </w:r>
    <w:r>
      <w:rPr>
        <w:rStyle w:val="a6"/>
        <w:sz w:val="28"/>
      </w:rPr>
      <w:fldChar w:fldCharType="begin"/>
    </w:r>
    <w:r>
      <w:rPr>
        <w:rStyle w:val="a6"/>
        <w:sz w:val="28"/>
      </w:rPr>
      <w:instrText xml:space="preserve"> PAGE </w:instrText>
    </w:r>
    <w:r>
      <w:rPr>
        <w:rStyle w:val="a6"/>
        <w:sz w:val="28"/>
      </w:rPr>
      <w:fldChar w:fldCharType="separate"/>
    </w:r>
    <w:r w:rsidR="001F651C">
      <w:rPr>
        <w:rStyle w:val="a6"/>
        <w:noProof/>
        <w:sz w:val="28"/>
      </w:rPr>
      <w:t>1</w:t>
    </w:r>
    <w:r>
      <w:rPr>
        <w:rStyle w:val="a6"/>
        <w:sz w:val="28"/>
      </w:rPr>
      <w:fldChar w:fldCharType="end"/>
    </w:r>
    <w:r>
      <w:rPr>
        <w:rStyle w:val="a6"/>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04A" w:rsidRDefault="0031504A">
      <w:r>
        <w:separator/>
      </w:r>
    </w:p>
  </w:footnote>
  <w:footnote w:type="continuationSeparator" w:id="0">
    <w:p w:rsidR="0031504A" w:rsidRDefault="00315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633"/>
    <w:multiLevelType w:val="hybridMultilevel"/>
    <w:tmpl w:val="8046741E"/>
    <w:lvl w:ilvl="0" w:tplc="150A66C2">
      <w:start w:val="1"/>
      <w:numFmt w:val="japaneseCounting"/>
      <w:lvlText w:val="第%1章"/>
      <w:lvlJc w:val="left"/>
      <w:pPr>
        <w:tabs>
          <w:tab w:val="num" w:pos="1110"/>
        </w:tabs>
        <w:ind w:left="1110" w:hanging="111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F7726C"/>
    <w:multiLevelType w:val="hybridMultilevel"/>
    <w:tmpl w:val="00504BC6"/>
    <w:lvl w:ilvl="0" w:tplc="39A61BDE">
      <w:start w:val="3"/>
      <w:numFmt w:val="japaneseCounting"/>
      <w:lvlText w:val="第%1章"/>
      <w:lvlJc w:val="left"/>
      <w:pPr>
        <w:tabs>
          <w:tab w:val="num" w:pos="1080"/>
        </w:tabs>
        <w:ind w:left="1080" w:hanging="108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evenAndOddHeaders/>
  <w:drawingGridHorizontalSpacing w:val="315"/>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5A7E"/>
    <w:rsid w:val="00031F35"/>
    <w:rsid w:val="00066F67"/>
    <w:rsid w:val="00071554"/>
    <w:rsid w:val="00106233"/>
    <w:rsid w:val="00122258"/>
    <w:rsid w:val="001612B8"/>
    <w:rsid w:val="00161FC7"/>
    <w:rsid w:val="001741FC"/>
    <w:rsid w:val="001F651C"/>
    <w:rsid w:val="00253554"/>
    <w:rsid w:val="0026404F"/>
    <w:rsid w:val="00265552"/>
    <w:rsid w:val="0029617F"/>
    <w:rsid w:val="0031504A"/>
    <w:rsid w:val="003216EB"/>
    <w:rsid w:val="00351BA2"/>
    <w:rsid w:val="00353143"/>
    <w:rsid w:val="00364AEE"/>
    <w:rsid w:val="00430A53"/>
    <w:rsid w:val="00472671"/>
    <w:rsid w:val="004D2B6E"/>
    <w:rsid w:val="00514C8B"/>
    <w:rsid w:val="00556F41"/>
    <w:rsid w:val="00557777"/>
    <w:rsid w:val="00561DE5"/>
    <w:rsid w:val="005859F7"/>
    <w:rsid w:val="00597A1F"/>
    <w:rsid w:val="0060489C"/>
    <w:rsid w:val="00651B21"/>
    <w:rsid w:val="0065740E"/>
    <w:rsid w:val="006A12F4"/>
    <w:rsid w:val="00702580"/>
    <w:rsid w:val="00734F89"/>
    <w:rsid w:val="007859EB"/>
    <w:rsid w:val="007A36C2"/>
    <w:rsid w:val="007C4548"/>
    <w:rsid w:val="00816151"/>
    <w:rsid w:val="00847D9C"/>
    <w:rsid w:val="00850165"/>
    <w:rsid w:val="00853CE9"/>
    <w:rsid w:val="008C5AF5"/>
    <w:rsid w:val="008E7443"/>
    <w:rsid w:val="00906204"/>
    <w:rsid w:val="00976295"/>
    <w:rsid w:val="00C05A7E"/>
    <w:rsid w:val="00C2652E"/>
    <w:rsid w:val="00D65EFE"/>
    <w:rsid w:val="00D940E9"/>
    <w:rsid w:val="00DF5326"/>
    <w:rsid w:val="00E2358E"/>
    <w:rsid w:val="00EE45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624"/>
      <w:jc w:val="both"/>
    </w:pPr>
    <w:rPr>
      <w:rFonts w:eastAsia="仿宋_GB2312"/>
      <w:kern w:val="2"/>
      <w:sz w:val="32"/>
    </w:rPr>
  </w:style>
  <w:style w:type="paragraph" w:styleId="1">
    <w:name w:val="heading 1"/>
    <w:basedOn w:val="a"/>
    <w:next w:val="a"/>
    <w:qFormat/>
    <w:pPr>
      <w:keepNext/>
      <w:keepLines/>
      <w:ind w:firstLine="0"/>
      <w:jc w:val="center"/>
      <w:outlineLvl w:val="0"/>
    </w:pPr>
    <w:rPr>
      <w:rFonts w:eastAsia="宋体"/>
      <w:b/>
      <w:kern w:val="44"/>
      <w:sz w:val="44"/>
    </w:rPr>
  </w:style>
  <w:style w:type="paragraph" w:styleId="2">
    <w:name w:val="heading 2"/>
    <w:basedOn w:val="a"/>
    <w:next w:val="a"/>
    <w:qFormat/>
    <w:pPr>
      <w:keepNext/>
      <w:keepLines/>
      <w:ind w:firstLine="0"/>
      <w:jc w:val="center"/>
      <w:outlineLvl w:val="1"/>
    </w:pPr>
    <w:rPr>
      <w:rFonts w:ascii="Arial" w:eastAsia="楷体_GB2312" w:hAnsi="Arial"/>
    </w:rPr>
  </w:style>
  <w:style w:type="paragraph" w:styleId="3">
    <w:name w:val="heading 3"/>
    <w:basedOn w:val="a"/>
    <w:next w:val="a0"/>
    <w:qFormat/>
    <w:pPr>
      <w:keepNext/>
      <w:keepLines/>
      <w:spacing w:before="260" w:after="260" w:line="416" w:lineRule="auto"/>
      <w:outlineLvl w:val="2"/>
    </w:pPr>
    <w:rPr>
      <w:b/>
    </w:rPr>
  </w:style>
  <w:style w:type="character" w:default="1" w:styleId="a1">
    <w:name w:val="Default Paragraph Font"/>
    <w:link w:val="10"/>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pBdr>
        <w:bottom w:val="single" w:sz="6" w:space="1" w:color="auto"/>
      </w:pBdr>
      <w:tabs>
        <w:tab w:val="center" w:pos="4153"/>
        <w:tab w:val="right" w:pos="8306"/>
      </w:tabs>
      <w:snapToGrid w:val="0"/>
      <w:jc w:val="center"/>
    </w:pPr>
    <w:rPr>
      <w:sz w:val="18"/>
    </w:rPr>
  </w:style>
  <w:style w:type="paragraph" w:styleId="a5">
    <w:name w:val="footer"/>
    <w:basedOn w:val="a"/>
    <w:pPr>
      <w:tabs>
        <w:tab w:val="center" w:pos="4153"/>
        <w:tab w:val="right" w:pos="8306"/>
      </w:tabs>
      <w:snapToGrid w:val="0"/>
      <w:jc w:val="left"/>
    </w:pPr>
    <w:rPr>
      <w:sz w:val="18"/>
    </w:rPr>
  </w:style>
  <w:style w:type="character" w:styleId="a6">
    <w:name w:val="page number"/>
    <w:basedOn w:val="a1"/>
  </w:style>
  <w:style w:type="paragraph" w:customStyle="1" w:styleId="a7">
    <w:name w:val="主题词"/>
    <w:basedOn w:val="a"/>
    <w:pPr>
      <w:widowControl/>
      <w:autoSpaceDE w:val="0"/>
      <w:autoSpaceDN w:val="0"/>
      <w:adjustRightInd w:val="0"/>
      <w:spacing w:line="240" w:lineRule="atLeast"/>
      <w:ind w:firstLine="0"/>
      <w:jc w:val="left"/>
    </w:pPr>
    <w:rPr>
      <w:rFonts w:ascii="冼极" w:eastAsia="冼极"/>
      <w:b/>
      <w:kern w:val="0"/>
    </w:rPr>
  </w:style>
  <w:style w:type="paragraph" w:styleId="a0">
    <w:name w:val="Normal Indent"/>
    <w:basedOn w:val="a"/>
    <w:pPr>
      <w:ind w:firstLine="420"/>
    </w:pPr>
  </w:style>
  <w:style w:type="paragraph" w:customStyle="1" w:styleId="a8">
    <w:name w:val="线型"/>
    <w:basedOn w:val="a"/>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a9">
    <w:name w:val="印发栏"/>
    <w:basedOn w:val="a"/>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aa">
    <w:name w:val="印数"/>
    <w:basedOn w:val="a9"/>
    <w:pPr>
      <w:jc w:val="right"/>
    </w:pPr>
  </w:style>
  <w:style w:type="paragraph" w:customStyle="1" w:styleId="ab">
    <w:name w:val="抄送栏"/>
    <w:basedOn w:val="a"/>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ac">
    <w:name w:val="主送单位"/>
    <w:basedOn w:val="a"/>
    <w:pPr>
      <w:widowControl/>
      <w:autoSpaceDE w:val="0"/>
      <w:autoSpaceDN w:val="0"/>
      <w:adjustRightInd w:val="0"/>
      <w:ind w:firstLine="0"/>
    </w:pPr>
    <w:rPr>
      <w:rFonts w:ascii="溘冼_GB2312" w:eastAsia="溘冼_GB2312"/>
      <w:spacing w:val="-4"/>
      <w:kern w:val="0"/>
    </w:rPr>
  </w:style>
  <w:style w:type="paragraph" w:styleId="ad">
    <w:name w:val="Body Text Indent"/>
    <w:basedOn w:val="a"/>
    <w:pPr>
      <w:ind w:left="1120" w:hanging="1120"/>
    </w:pPr>
  </w:style>
  <w:style w:type="paragraph" w:styleId="ae">
    <w:name w:val="Body Text"/>
    <w:basedOn w:val="a"/>
    <w:rsid w:val="00853CE9"/>
    <w:pPr>
      <w:spacing w:after="120"/>
    </w:pPr>
  </w:style>
  <w:style w:type="paragraph" w:customStyle="1" w:styleId="10">
    <w:name w:val="段落1"/>
    <w:basedOn w:val="a"/>
    <w:link w:val="a1"/>
    <w:autoRedefine/>
    <w:rsid w:val="008E7443"/>
    <w:pPr>
      <w:spacing w:line="580" w:lineRule="exact"/>
      <w:ind w:firstLineChars="200" w:firstLine="200"/>
    </w:pPr>
    <w:rPr>
      <w:rFonts w:eastAsia="宋体"/>
      <w:spacing w:val="6"/>
      <w:sz w:val="28"/>
      <w:szCs w:val="24"/>
    </w:rPr>
  </w:style>
  <w:style w:type="paragraph" w:customStyle="1" w:styleId="Char">
    <w:name w:val=" Char"/>
    <w:basedOn w:val="a"/>
    <w:autoRedefine/>
    <w:rsid w:val="00514C8B"/>
    <w:pPr>
      <w:widowControl/>
      <w:spacing w:after="160" w:line="240" w:lineRule="exact"/>
      <w:ind w:firstLine="0"/>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2514485.htm" TargetMode="Externa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ENOVO-3AA4CE6D\Application%20Data\Microsoft\Templates\M&#36830;&#25919;&#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M连政发</Template>
  <TotalTime>1</TotalTime>
  <Pages>16</Pages>
  <Words>6584</Words>
  <Characters>484</Characters>
  <Application>Microsoft Office Word</Application>
  <DocSecurity>0</DocSecurity>
  <Lines>26</Lines>
  <Paragraphs>75</Paragraphs>
  <ScaleCrop>false</ScaleCrop>
  <Company>sy27</Company>
  <LinksUpToDate>false</LinksUpToDate>
  <CharactersWithSpaces>6993</CharactersWithSpaces>
  <SharedDoc>false</SharedDoc>
  <HLinks>
    <vt:vector size="6" baseType="variant">
      <vt:variant>
        <vt:i4>6946866</vt:i4>
      </vt:variant>
      <vt:variant>
        <vt:i4>0</vt:i4>
      </vt:variant>
      <vt:variant>
        <vt:i4>0</vt:i4>
      </vt:variant>
      <vt:variant>
        <vt:i4>5</vt:i4>
      </vt:variant>
      <vt:variant>
        <vt:lpwstr>http://baike.baidu.com/view/2514485.htm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连政发〔2000〕  号</dc:title>
  <dc:creator>Lenovo User</dc:creator>
  <dc:description>该文件附带有冀慎华编写的反宏病毒程序(v33).</dc:description>
  <cp:lastModifiedBy>Administrator</cp:lastModifiedBy>
  <cp:revision>2</cp:revision>
  <cp:lastPrinted>2013-03-01T02:46:00Z</cp:lastPrinted>
  <dcterms:created xsi:type="dcterms:W3CDTF">2023-01-20T06:10:00Z</dcterms:created>
  <dcterms:modified xsi:type="dcterms:W3CDTF">2023-01-20T06:10:00Z</dcterms:modified>
</cp:coreProperties>
</file>